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B7B5EB" w14:textId="77777777" w:rsidR="007A2D74" w:rsidRDefault="0003453F" w:rsidP="00883A17">
      <w:pPr>
        <w:pStyle w:val="Heading1"/>
      </w:pPr>
      <w:r>
        <w:t>Membrane Separators for Water</w:t>
      </w:r>
    </w:p>
    <w:p w14:paraId="70124F47" w14:textId="300FDB27" w:rsidR="00884489" w:rsidRDefault="00884489" w:rsidP="00560A9F">
      <w:r>
        <w:t xml:space="preserve">For Each Topic Discuss How it works, Advantages and Drawbacks and </w:t>
      </w:r>
      <w:r w:rsidR="00E92D7F">
        <w:t xml:space="preserve">give a quantitative analysis of how much would need to be sent up in initial supply. </w:t>
      </w:r>
    </w:p>
    <w:p w14:paraId="1BC5936B" w14:textId="77777777" w:rsidR="0003453F" w:rsidRPr="00D031A4" w:rsidRDefault="0003453F" w:rsidP="00D031A4">
      <w:pPr>
        <w:pStyle w:val="Heading2"/>
      </w:pPr>
      <w:r w:rsidRPr="00D031A4">
        <w:t>Reverse Osmosis:</w:t>
      </w:r>
    </w:p>
    <w:p w14:paraId="05B52992" w14:textId="77777777" w:rsidR="0003453F" w:rsidRPr="00D031A4" w:rsidRDefault="0003453F">
      <w:pPr>
        <w:rPr>
          <w:rFonts w:asciiTheme="majorHAnsi" w:hAnsiTheme="majorHAnsi"/>
        </w:rPr>
      </w:pPr>
    </w:p>
    <w:p w14:paraId="696157AD" w14:textId="7757D87D" w:rsidR="00C92B73" w:rsidRPr="003347B4" w:rsidRDefault="00FD4220">
      <w:pPr>
        <w:rPr>
          <w:rFonts w:asciiTheme="majorHAnsi" w:hAnsiTheme="majorHAnsi"/>
        </w:rPr>
      </w:pPr>
      <w:r w:rsidRPr="003347B4">
        <w:rPr>
          <w:rFonts w:asciiTheme="majorHAnsi" w:hAnsiTheme="majorHAnsi" w:cs="Tahoma"/>
        </w:rPr>
        <w:t xml:space="preserve">Reverse osmosis works by separating two </w:t>
      </w:r>
      <w:r w:rsidR="0098215A" w:rsidRPr="003347B4">
        <w:rPr>
          <w:rFonts w:asciiTheme="majorHAnsi" w:hAnsiTheme="majorHAnsi" w:cs="Tahoma"/>
        </w:rPr>
        <w:t>solutions</w:t>
      </w:r>
      <w:r w:rsidRPr="003347B4">
        <w:rPr>
          <w:rFonts w:asciiTheme="majorHAnsi" w:hAnsiTheme="majorHAnsi" w:cs="Tahoma"/>
        </w:rPr>
        <w:t xml:space="preserve"> by a semi-permeable membrane and pressure is supplied to reverse the natural flow of the water. This ensures the water moves from the more concentrated solution to the weaker solution and thus the contaminants end up on one side of the membrane and water on the other. </w:t>
      </w:r>
      <w:r w:rsidR="00C92B73" w:rsidRPr="003347B4">
        <w:rPr>
          <w:rFonts w:asciiTheme="majorHAnsi" w:hAnsiTheme="majorHAnsi"/>
        </w:rPr>
        <w:t>The main difference between reverse Osm</w:t>
      </w:r>
      <w:r w:rsidR="00162F9E" w:rsidRPr="003347B4">
        <w:rPr>
          <w:rFonts w:asciiTheme="majorHAnsi" w:hAnsiTheme="majorHAnsi"/>
        </w:rPr>
        <w:t xml:space="preserve">osis and Filtration is that reverse osmosis success is dependent on the solute concentration and flux rate.  It is commonly used for obtaining drinking water. </w:t>
      </w:r>
    </w:p>
    <w:p w14:paraId="566D752B" w14:textId="77777777" w:rsidR="00377328" w:rsidRPr="003347B4" w:rsidRDefault="00377328">
      <w:pPr>
        <w:rPr>
          <w:rFonts w:asciiTheme="majorHAnsi" w:hAnsiTheme="majorHAnsi" w:cs="Helvetica"/>
        </w:rPr>
      </w:pPr>
    </w:p>
    <w:p w14:paraId="4034CCFC" w14:textId="58FF44E6" w:rsidR="00162F9E" w:rsidRPr="003347B4" w:rsidRDefault="00162F9E" w:rsidP="00377328">
      <w:pPr>
        <w:widowControl w:val="0"/>
        <w:autoSpaceDE w:val="0"/>
        <w:autoSpaceDN w:val="0"/>
        <w:adjustRightInd w:val="0"/>
        <w:rPr>
          <w:rFonts w:asciiTheme="majorHAnsi" w:hAnsiTheme="majorHAnsi" w:cs="Geneva"/>
        </w:rPr>
      </w:pPr>
      <w:r w:rsidRPr="003347B4">
        <w:rPr>
          <w:rFonts w:asciiTheme="majorHAnsi" w:hAnsiTheme="majorHAnsi" w:cs="Geneva"/>
        </w:rPr>
        <w:t xml:space="preserve">Disadvantages:  There are some drawbacks </w:t>
      </w:r>
      <w:r w:rsidR="00326F8B" w:rsidRPr="003347B4">
        <w:rPr>
          <w:rFonts w:asciiTheme="majorHAnsi" w:hAnsiTheme="majorHAnsi" w:cs="Geneva"/>
        </w:rPr>
        <w:t>however,</w:t>
      </w:r>
      <w:r w:rsidRPr="003347B4">
        <w:rPr>
          <w:rFonts w:asciiTheme="majorHAnsi" w:hAnsiTheme="majorHAnsi" w:cs="Geneva"/>
        </w:rPr>
        <w:t xml:space="preserve"> which make it an inefficient means of purifying drinking water. This is due to the fact that the small pores in the membrane can block particles with large molecular structures such as salt, but those with smaller molecules than water, such as chlorine, are able to seep through. This means that water used for laundry </w:t>
      </w:r>
      <w:proofErr w:type="spellStart"/>
      <w:r w:rsidRPr="003347B4">
        <w:rPr>
          <w:rFonts w:asciiTheme="majorHAnsi" w:hAnsiTheme="majorHAnsi" w:cs="Geneva"/>
        </w:rPr>
        <w:t>etc</w:t>
      </w:r>
      <w:proofErr w:type="spellEnd"/>
      <w:r w:rsidRPr="003347B4">
        <w:rPr>
          <w:rFonts w:asciiTheme="majorHAnsi" w:hAnsiTheme="majorHAnsi" w:cs="Geneva"/>
        </w:rPr>
        <w:t xml:space="preserve"> might not be able to be recycled if they contain chemicals with are able to travel through the membrane into the water solute and lead to harmful drinking water. In order to combat this a carbon filter needs to be added,</w:t>
      </w:r>
      <w:r w:rsidR="0019624A" w:rsidRPr="003347B4">
        <w:rPr>
          <w:rFonts w:asciiTheme="majorHAnsi" w:hAnsiTheme="majorHAnsi" w:cs="Geneva"/>
        </w:rPr>
        <w:t xml:space="preserve"> which increases the price of reverse osmosis however increases its </w:t>
      </w:r>
      <w:proofErr w:type="spellStart"/>
      <w:r w:rsidR="0019624A" w:rsidRPr="003347B4">
        <w:rPr>
          <w:rFonts w:asciiTheme="majorHAnsi" w:hAnsiTheme="majorHAnsi" w:cs="Geneva"/>
        </w:rPr>
        <w:t>potability</w:t>
      </w:r>
      <w:proofErr w:type="spellEnd"/>
      <w:r w:rsidRPr="003347B4">
        <w:rPr>
          <w:rFonts w:asciiTheme="majorHAnsi" w:hAnsiTheme="majorHAnsi" w:cs="Geneva"/>
        </w:rPr>
        <w:t xml:space="preserve">. </w:t>
      </w:r>
    </w:p>
    <w:p w14:paraId="44A8BBA2" w14:textId="77777777" w:rsidR="00162F9E" w:rsidRPr="003347B4" w:rsidRDefault="00162F9E" w:rsidP="00377328">
      <w:pPr>
        <w:widowControl w:val="0"/>
        <w:autoSpaceDE w:val="0"/>
        <w:autoSpaceDN w:val="0"/>
        <w:adjustRightInd w:val="0"/>
        <w:rPr>
          <w:rFonts w:asciiTheme="majorHAnsi" w:hAnsiTheme="majorHAnsi" w:cs="Geneva"/>
        </w:rPr>
      </w:pPr>
      <w:r w:rsidRPr="003347B4">
        <w:rPr>
          <w:rFonts w:asciiTheme="majorHAnsi" w:hAnsiTheme="majorHAnsi" w:cs="Geneva"/>
        </w:rPr>
        <w:t xml:space="preserve">Another drawback is due to the fact that when the water is passed through the membrane, healthy nutrient factors of the water can be removed and so the drinking water obtained is not containing all the nutrients the members of the space crew need from drinking water, thus it is not achieving its central purpose. The water could be used for washing and cleaning but it would make sense to have a recycling procedure for water that is able to produce drinking, washing and laundry water. </w:t>
      </w:r>
    </w:p>
    <w:p w14:paraId="03D69979" w14:textId="77777777" w:rsidR="003347B4" w:rsidRPr="003347B4" w:rsidRDefault="003347B4" w:rsidP="00377328">
      <w:pPr>
        <w:widowControl w:val="0"/>
        <w:autoSpaceDE w:val="0"/>
        <w:autoSpaceDN w:val="0"/>
        <w:adjustRightInd w:val="0"/>
        <w:rPr>
          <w:rFonts w:ascii="Tahoma" w:hAnsi="Tahoma" w:cs="Tahoma"/>
        </w:rPr>
      </w:pPr>
    </w:p>
    <w:p w14:paraId="252E6A1D" w14:textId="2FCF72A9" w:rsidR="003347B4" w:rsidRPr="003347B4" w:rsidRDefault="003347B4" w:rsidP="00377328">
      <w:pPr>
        <w:widowControl w:val="0"/>
        <w:autoSpaceDE w:val="0"/>
        <w:autoSpaceDN w:val="0"/>
        <w:adjustRightInd w:val="0"/>
        <w:rPr>
          <w:rFonts w:asciiTheme="majorHAnsi" w:hAnsiTheme="majorHAnsi" w:cs="Geneva"/>
        </w:rPr>
      </w:pPr>
      <w:r w:rsidRPr="003347B4">
        <w:rPr>
          <w:rFonts w:asciiTheme="majorHAnsi" w:hAnsiTheme="majorHAnsi" w:cs="Tahoma"/>
        </w:rPr>
        <w:t>The water would need to go through a magnesium and calcium mineral bed in order to ob</w:t>
      </w:r>
      <w:r w:rsidR="00560A9F">
        <w:rPr>
          <w:rFonts w:asciiTheme="majorHAnsi" w:hAnsiTheme="majorHAnsi" w:cs="Tahoma"/>
        </w:rPr>
        <w:t>tain minerals for drinking water</w:t>
      </w:r>
      <w:r w:rsidR="00560A9F" w:rsidRPr="003347B4">
        <w:rPr>
          <w:rFonts w:asciiTheme="majorHAnsi" w:hAnsiTheme="majorHAnsi" w:cs="Tahoma"/>
        </w:rPr>
        <w:t>;</w:t>
      </w:r>
      <w:r w:rsidRPr="003347B4">
        <w:rPr>
          <w:rFonts w:asciiTheme="majorHAnsi" w:hAnsiTheme="majorHAnsi" w:cs="Tahoma"/>
        </w:rPr>
        <w:t xml:space="preserve"> it will also incr</w:t>
      </w:r>
      <w:r>
        <w:rPr>
          <w:rFonts w:asciiTheme="majorHAnsi" w:hAnsiTheme="majorHAnsi" w:cs="Tahoma"/>
        </w:rPr>
        <w:t>e</w:t>
      </w:r>
      <w:r w:rsidRPr="003347B4">
        <w:rPr>
          <w:rFonts w:asciiTheme="majorHAnsi" w:hAnsiTheme="majorHAnsi" w:cs="Tahoma"/>
        </w:rPr>
        <w:t xml:space="preserve">ase the pH and decrease corrosive abilities on the water. </w:t>
      </w:r>
    </w:p>
    <w:p w14:paraId="183318C2" w14:textId="77777777" w:rsidR="00162F9E" w:rsidRPr="00D031A4" w:rsidRDefault="00162F9E" w:rsidP="00377328">
      <w:pPr>
        <w:widowControl w:val="0"/>
        <w:autoSpaceDE w:val="0"/>
        <w:autoSpaceDN w:val="0"/>
        <w:adjustRightInd w:val="0"/>
        <w:rPr>
          <w:rFonts w:asciiTheme="majorHAnsi" w:hAnsiTheme="majorHAnsi" w:cs="Geneva"/>
        </w:rPr>
      </w:pPr>
    </w:p>
    <w:p w14:paraId="7B499B52" w14:textId="68CBDA25" w:rsidR="00162F9E" w:rsidRPr="00D031A4" w:rsidRDefault="00162F9E" w:rsidP="00377328">
      <w:pPr>
        <w:widowControl w:val="0"/>
        <w:autoSpaceDE w:val="0"/>
        <w:autoSpaceDN w:val="0"/>
        <w:adjustRightInd w:val="0"/>
        <w:rPr>
          <w:rFonts w:asciiTheme="majorHAnsi" w:hAnsiTheme="majorHAnsi" w:cs="Geneva"/>
        </w:rPr>
      </w:pPr>
      <w:r w:rsidRPr="00D031A4">
        <w:rPr>
          <w:rFonts w:asciiTheme="majorHAnsi" w:hAnsiTheme="majorHAnsi" w:cs="Geneva"/>
        </w:rPr>
        <w:t xml:space="preserve">Reverse Osmosis can also waste a large portion of the water. For example for every gallon of purified water, generally two to three gallons of water </w:t>
      </w:r>
      <w:r w:rsidR="0019624A" w:rsidRPr="00D031A4">
        <w:rPr>
          <w:rFonts w:asciiTheme="majorHAnsi" w:hAnsiTheme="majorHAnsi" w:cs="Geneva"/>
        </w:rPr>
        <w:t>are</w:t>
      </w:r>
      <w:r w:rsidRPr="00D031A4">
        <w:rPr>
          <w:rFonts w:asciiTheme="majorHAnsi" w:hAnsiTheme="majorHAnsi" w:cs="Geneva"/>
        </w:rPr>
        <w:t xml:space="preserve"> wasted. This is not efficiently recycling the water placed on board to begin with and so a more efficient process that wastes much less water should be considered. The process is also slow which wouldn’t be a huge drawback if the required water is produced but with all factors considered it seems an alternative would be more appropriate on board the ISS. </w:t>
      </w:r>
    </w:p>
    <w:p w14:paraId="51D8989E" w14:textId="77777777" w:rsidR="00377328" w:rsidRPr="00D031A4" w:rsidRDefault="00377328">
      <w:pPr>
        <w:rPr>
          <w:rFonts w:asciiTheme="majorHAnsi" w:hAnsiTheme="majorHAnsi"/>
        </w:rPr>
      </w:pPr>
    </w:p>
    <w:p w14:paraId="7D63BABD" w14:textId="77777777" w:rsidR="00B55B71" w:rsidRPr="00D031A4" w:rsidRDefault="00D031A4">
      <w:pPr>
        <w:rPr>
          <w:rFonts w:asciiTheme="majorHAnsi" w:hAnsiTheme="majorHAnsi"/>
        </w:rPr>
      </w:pPr>
      <w:r>
        <w:rPr>
          <w:rFonts w:asciiTheme="majorHAnsi" w:hAnsiTheme="majorHAnsi"/>
        </w:rPr>
        <w:t>So Quantitati</w:t>
      </w:r>
      <w:r w:rsidR="00162F9E" w:rsidRPr="00D031A4">
        <w:rPr>
          <w:rFonts w:asciiTheme="majorHAnsi" w:hAnsiTheme="majorHAnsi"/>
        </w:rPr>
        <w:t>vely, in order to obtain 1</w:t>
      </w:r>
      <w:r w:rsidR="00B55B71" w:rsidRPr="00D031A4">
        <w:rPr>
          <w:rFonts w:asciiTheme="majorHAnsi" w:hAnsiTheme="majorHAnsi"/>
        </w:rPr>
        <w:t xml:space="preserve">7472 kg of drinking water approximately 43680 kg is wasted, and the water is probably too unsanitary to be reused for cleaning or laundry again.  This is approximately 40 % efficient. Although no space </w:t>
      </w:r>
      <w:r w:rsidR="00B55B71" w:rsidRPr="00D031A4">
        <w:rPr>
          <w:rFonts w:asciiTheme="majorHAnsi" w:hAnsiTheme="majorHAnsi"/>
        </w:rPr>
        <w:lastRenderedPageBreak/>
        <w:t xml:space="preserve">system is 100% it is possible to achieve conversions of above 90% and so it seems this method can be disregarded. </w:t>
      </w:r>
    </w:p>
    <w:p w14:paraId="6A98956B" w14:textId="77777777" w:rsidR="00B070A2" w:rsidRDefault="00B070A2">
      <w:pPr>
        <w:rPr>
          <w:rFonts w:asciiTheme="majorHAnsi" w:hAnsiTheme="majorHAnsi"/>
        </w:rPr>
      </w:pPr>
    </w:p>
    <w:p w14:paraId="75FFE097" w14:textId="77777777" w:rsidR="00D031A4" w:rsidRPr="00D031A4" w:rsidRDefault="00D031A4">
      <w:pPr>
        <w:rPr>
          <w:rFonts w:asciiTheme="majorHAnsi" w:hAnsiTheme="majorHAnsi"/>
        </w:rPr>
      </w:pPr>
      <w:r w:rsidRPr="00D031A4">
        <w:rPr>
          <w:rFonts w:asciiTheme="majorHAnsi" w:hAnsiTheme="majorHAnsi"/>
        </w:rPr>
        <w:t>At 40% efficient the results are as followed:</w:t>
      </w:r>
    </w:p>
    <w:p w14:paraId="7457EB7A" w14:textId="77777777" w:rsidR="00D031A4" w:rsidRPr="00D031A4" w:rsidRDefault="00D031A4">
      <w:pPr>
        <w:rPr>
          <w:rFonts w:asciiTheme="majorHAnsi" w:hAnsiTheme="majorHAnsi"/>
        </w:rPr>
      </w:pPr>
    </w:p>
    <w:tbl>
      <w:tblPr>
        <w:tblW w:w="16738" w:type="dxa"/>
        <w:tblInd w:w="78" w:type="dxa"/>
        <w:tblLayout w:type="fixed"/>
        <w:tblLook w:val="0000" w:firstRow="0" w:lastRow="0" w:firstColumn="0" w:lastColumn="0" w:noHBand="0" w:noVBand="0"/>
      </w:tblPr>
      <w:tblGrid>
        <w:gridCol w:w="3432"/>
        <w:gridCol w:w="6237"/>
        <w:gridCol w:w="929"/>
        <w:gridCol w:w="1239"/>
        <w:gridCol w:w="460"/>
        <w:gridCol w:w="1239"/>
        <w:gridCol w:w="460"/>
        <w:gridCol w:w="1239"/>
        <w:gridCol w:w="264"/>
        <w:gridCol w:w="1239"/>
      </w:tblGrid>
      <w:tr w:rsidR="00340160" w:rsidRPr="00D031A4" w14:paraId="2DB23416" w14:textId="77777777" w:rsidTr="00340160">
        <w:trPr>
          <w:gridAfter w:val="8"/>
          <w:wAfter w:w="7069" w:type="dxa"/>
          <w:trHeight w:val="670"/>
        </w:trPr>
        <w:tc>
          <w:tcPr>
            <w:tcW w:w="9669" w:type="dxa"/>
            <w:gridSpan w:val="2"/>
            <w:tcBorders>
              <w:top w:val="nil"/>
              <w:left w:val="nil"/>
              <w:bottom w:val="nil"/>
              <w:right w:val="nil"/>
            </w:tcBorders>
          </w:tcPr>
          <w:p w14:paraId="6BF19371" w14:textId="77777777" w:rsidR="00340160" w:rsidRPr="00D031A4" w:rsidRDefault="00340160">
            <w:pPr>
              <w:widowControl w:val="0"/>
              <w:autoSpaceDE w:val="0"/>
              <w:autoSpaceDN w:val="0"/>
              <w:adjustRightInd w:val="0"/>
              <w:rPr>
                <w:rFonts w:asciiTheme="majorHAnsi" w:hAnsiTheme="majorHAnsi" w:cs="Calibri"/>
                <w:color w:val="000000"/>
              </w:rPr>
            </w:pPr>
            <w:r w:rsidRPr="00D031A4">
              <w:rPr>
                <w:rFonts w:asciiTheme="majorHAnsi" w:hAnsiTheme="majorHAnsi" w:cs="Calibri"/>
                <w:color w:val="000000"/>
              </w:rPr>
              <w:t>If 82362.75 kg water is initially Supplied and 254.3 kg a day is used up and needing recycled</w:t>
            </w:r>
          </w:p>
        </w:tc>
      </w:tr>
      <w:tr w:rsidR="00340160" w:rsidRPr="00D031A4" w14:paraId="650D90B4" w14:textId="77777777" w:rsidTr="00340160">
        <w:trPr>
          <w:gridAfter w:val="8"/>
          <w:wAfter w:w="7069" w:type="dxa"/>
          <w:trHeight w:val="278"/>
        </w:trPr>
        <w:tc>
          <w:tcPr>
            <w:tcW w:w="3432" w:type="dxa"/>
            <w:tcBorders>
              <w:top w:val="nil"/>
              <w:left w:val="nil"/>
              <w:bottom w:val="nil"/>
              <w:right w:val="nil"/>
            </w:tcBorders>
          </w:tcPr>
          <w:p w14:paraId="28850856" w14:textId="77777777" w:rsidR="00340160" w:rsidRPr="00D031A4" w:rsidRDefault="00340160">
            <w:pPr>
              <w:widowControl w:val="0"/>
              <w:autoSpaceDE w:val="0"/>
              <w:autoSpaceDN w:val="0"/>
              <w:adjustRightInd w:val="0"/>
              <w:jc w:val="right"/>
              <w:rPr>
                <w:rFonts w:asciiTheme="majorHAnsi" w:hAnsiTheme="majorHAnsi" w:cs="Calibri"/>
                <w:color w:val="000000"/>
              </w:rPr>
            </w:pPr>
            <w:r w:rsidRPr="00D031A4">
              <w:rPr>
                <w:rFonts w:asciiTheme="majorHAnsi" w:hAnsiTheme="majorHAnsi" w:cs="Calibri"/>
                <w:color w:val="000000"/>
              </w:rPr>
              <w:t>Amount Recycled a day: 101.68 kg</w:t>
            </w:r>
          </w:p>
        </w:tc>
        <w:tc>
          <w:tcPr>
            <w:tcW w:w="6237" w:type="dxa"/>
            <w:tcBorders>
              <w:top w:val="nil"/>
              <w:left w:val="nil"/>
              <w:bottom w:val="nil"/>
              <w:right w:val="nil"/>
            </w:tcBorders>
          </w:tcPr>
          <w:p w14:paraId="129D84A4" w14:textId="77777777" w:rsidR="00340160" w:rsidRPr="00D031A4" w:rsidRDefault="00340160">
            <w:pPr>
              <w:widowControl w:val="0"/>
              <w:autoSpaceDE w:val="0"/>
              <w:autoSpaceDN w:val="0"/>
              <w:adjustRightInd w:val="0"/>
              <w:jc w:val="right"/>
              <w:rPr>
                <w:rFonts w:asciiTheme="majorHAnsi" w:hAnsiTheme="majorHAnsi" w:cs="Calibri"/>
                <w:color w:val="000000"/>
              </w:rPr>
            </w:pPr>
            <w:r w:rsidRPr="00D031A4">
              <w:rPr>
                <w:rFonts w:asciiTheme="majorHAnsi" w:hAnsiTheme="majorHAnsi" w:cs="Calibri"/>
                <w:color w:val="000000"/>
              </w:rPr>
              <w:t>Total Amount Recycled:</w:t>
            </w:r>
          </w:p>
          <w:p w14:paraId="3FF6404D" w14:textId="77777777" w:rsidR="00340160" w:rsidRPr="00D031A4" w:rsidRDefault="00340160">
            <w:pPr>
              <w:widowControl w:val="0"/>
              <w:autoSpaceDE w:val="0"/>
              <w:autoSpaceDN w:val="0"/>
              <w:adjustRightInd w:val="0"/>
              <w:jc w:val="right"/>
              <w:rPr>
                <w:rFonts w:asciiTheme="majorHAnsi" w:hAnsiTheme="majorHAnsi" w:cs="Calibri"/>
                <w:color w:val="000000"/>
              </w:rPr>
            </w:pPr>
            <w:r w:rsidRPr="00D031A4">
              <w:rPr>
                <w:rFonts w:asciiTheme="majorHAnsi" w:hAnsiTheme="majorHAnsi" w:cs="Calibri"/>
                <w:color w:val="000000"/>
              </w:rPr>
              <w:t xml:space="preserve">54907.2 kg </w:t>
            </w:r>
          </w:p>
        </w:tc>
      </w:tr>
      <w:tr w:rsidR="00340160" w:rsidRPr="00D031A4" w14:paraId="72D80AF4" w14:textId="77777777" w:rsidTr="00340160">
        <w:trPr>
          <w:gridAfter w:val="8"/>
          <w:wAfter w:w="7069" w:type="dxa"/>
          <w:trHeight w:val="278"/>
        </w:trPr>
        <w:tc>
          <w:tcPr>
            <w:tcW w:w="3432" w:type="dxa"/>
            <w:tcBorders>
              <w:top w:val="nil"/>
              <w:left w:val="nil"/>
              <w:bottom w:val="nil"/>
              <w:right w:val="nil"/>
            </w:tcBorders>
          </w:tcPr>
          <w:p w14:paraId="54753536" w14:textId="77777777" w:rsidR="00340160" w:rsidRPr="00D031A4" w:rsidRDefault="00340160">
            <w:pPr>
              <w:widowControl w:val="0"/>
              <w:autoSpaceDE w:val="0"/>
              <w:autoSpaceDN w:val="0"/>
              <w:adjustRightInd w:val="0"/>
              <w:jc w:val="right"/>
              <w:rPr>
                <w:rFonts w:asciiTheme="majorHAnsi" w:hAnsiTheme="majorHAnsi" w:cs="Calibri"/>
                <w:color w:val="000000"/>
              </w:rPr>
            </w:pPr>
            <w:r w:rsidRPr="00D031A4">
              <w:rPr>
                <w:rFonts w:asciiTheme="majorHAnsi" w:hAnsiTheme="majorHAnsi" w:cs="Calibri"/>
                <w:color w:val="000000"/>
              </w:rPr>
              <w:t>Amount Initially Supplied: 82363.75</w:t>
            </w:r>
          </w:p>
        </w:tc>
        <w:tc>
          <w:tcPr>
            <w:tcW w:w="6237" w:type="dxa"/>
            <w:tcBorders>
              <w:top w:val="nil"/>
              <w:left w:val="nil"/>
              <w:bottom w:val="nil"/>
              <w:right w:val="nil"/>
            </w:tcBorders>
          </w:tcPr>
          <w:p w14:paraId="2F874112" w14:textId="77777777" w:rsidR="00340160" w:rsidRPr="00D031A4" w:rsidRDefault="00340160">
            <w:pPr>
              <w:widowControl w:val="0"/>
              <w:autoSpaceDE w:val="0"/>
              <w:autoSpaceDN w:val="0"/>
              <w:adjustRightInd w:val="0"/>
              <w:jc w:val="right"/>
              <w:rPr>
                <w:rFonts w:asciiTheme="majorHAnsi" w:hAnsiTheme="majorHAnsi" w:cs="Calibri"/>
                <w:color w:val="000000"/>
              </w:rPr>
            </w:pPr>
            <w:r w:rsidRPr="00D031A4">
              <w:rPr>
                <w:rFonts w:asciiTheme="majorHAnsi" w:hAnsiTheme="majorHAnsi" w:cs="Calibri"/>
                <w:color w:val="000000"/>
              </w:rPr>
              <w:t>Total amount for Journey: 137270.95 kg</w:t>
            </w:r>
          </w:p>
        </w:tc>
      </w:tr>
      <w:tr w:rsidR="00340160" w:rsidRPr="00D031A4" w14:paraId="60A5A02B" w14:textId="77777777" w:rsidTr="00340160">
        <w:trPr>
          <w:gridAfter w:val="8"/>
          <w:wAfter w:w="7069" w:type="dxa"/>
          <w:trHeight w:val="293"/>
        </w:trPr>
        <w:tc>
          <w:tcPr>
            <w:tcW w:w="9669" w:type="dxa"/>
            <w:gridSpan w:val="2"/>
            <w:vMerge w:val="restart"/>
            <w:tcBorders>
              <w:top w:val="nil"/>
              <w:left w:val="nil"/>
              <w:bottom w:val="nil"/>
              <w:right w:val="nil"/>
            </w:tcBorders>
          </w:tcPr>
          <w:p w14:paraId="6529346A" w14:textId="77777777" w:rsidR="00340160" w:rsidRPr="00D031A4" w:rsidRDefault="00340160" w:rsidP="00340160">
            <w:pPr>
              <w:widowControl w:val="0"/>
              <w:autoSpaceDE w:val="0"/>
              <w:autoSpaceDN w:val="0"/>
              <w:adjustRightInd w:val="0"/>
              <w:rPr>
                <w:rFonts w:asciiTheme="majorHAnsi" w:hAnsiTheme="majorHAnsi" w:cs="Calibri"/>
                <w:color w:val="000000"/>
              </w:rPr>
            </w:pPr>
            <w:r w:rsidRPr="00D031A4">
              <w:rPr>
                <w:rFonts w:asciiTheme="majorHAnsi" w:hAnsiTheme="majorHAnsi" w:cs="Calibri"/>
                <w:color w:val="000000"/>
              </w:rPr>
              <w:t xml:space="preserve">So To conclude. If the Process is 40% efficient and for example a days worth of water is recycled everyday, Then it would take an initial supply of 82363.75 kg of water to be initially supplied in order to obtain </w:t>
            </w:r>
            <w:r>
              <w:rPr>
                <w:rFonts w:asciiTheme="majorHAnsi" w:hAnsiTheme="majorHAnsi" w:cs="Calibri"/>
                <w:color w:val="000000"/>
              </w:rPr>
              <w:t>t</w:t>
            </w:r>
            <w:r w:rsidRPr="00D031A4">
              <w:rPr>
                <w:rFonts w:asciiTheme="majorHAnsi" w:hAnsiTheme="majorHAnsi" w:cs="Calibri"/>
                <w:color w:val="000000"/>
              </w:rPr>
              <w:t>he required amount for the journey.</w:t>
            </w:r>
          </w:p>
          <w:p w14:paraId="78CCB76C" w14:textId="77777777" w:rsidR="00340160" w:rsidRPr="00D031A4" w:rsidRDefault="00340160">
            <w:pPr>
              <w:widowControl w:val="0"/>
              <w:autoSpaceDE w:val="0"/>
              <w:autoSpaceDN w:val="0"/>
              <w:adjustRightInd w:val="0"/>
              <w:jc w:val="right"/>
              <w:rPr>
                <w:rFonts w:asciiTheme="majorHAnsi" w:hAnsiTheme="majorHAnsi" w:cs="Calibri"/>
                <w:color w:val="000000"/>
              </w:rPr>
            </w:pPr>
          </w:p>
        </w:tc>
      </w:tr>
      <w:tr w:rsidR="00340160" w:rsidRPr="00D031A4" w14:paraId="5CA32388" w14:textId="77777777" w:rsidTr="00340160">
        <w:trPr>
          <w:gridAfter w:val="8"/>
          <w:wAfter w:w="7069" w:type="dxa"/>
          <w:trHeight w:val="293"/>
        </w:trPr>
        <w:tc>
          <w:tcPr>
            <w:tcW w:w="9669" w:type="dxa"/>
            <w:gridSpan w:val="2"/>
            <w:vMerge/>
            <w:tcBorders>
              <w:top w:val="nil"/>
              <w:left w:val="nil"/>
              <w:bottom w:val="nil"/>
            </w:tcBorders>
          </w:tcPr>
          <w:p w14:paraId="4CFE8E3A" w14:textId="77777777" w:rsidR="00340160" w:rsidRPr="00D031A4" w:rsidRDefault="00340160">
            <w:pPr>
              <w:widowControl w:val="0"/>
              <w:autoSpaceDE w:val="0"/>
              <w:autoSpaceDN w:val="0"/>
              <w:adjustRightInd w:val="0"/>
              <w:jc w:val="right"/>
              <w:rPr>
                <w:rFonts w:asciiTheme="majorHAnsi" w:hAnsiTheme="majorHAnsi" w:cs="Calibri"/>
                <w:color w:val="000000"/>
              </w:rPr>
            </w:pPr>
          </w:p>
        </w:tc>
      </w:tr>
      <w:tr w:rsidR="00340160" w:rsidRPr="00D031A4" w14:paraId="355D5DD6" w14:textId="77777777" w:rsidTr="00434EB4">
        <w:trPr>
          <w:gridBefore w:val="3"/>
          <w:gridAfter w:val="1"/>
          <w:wBefore w:w="10598" w:type="dxa"/>
          <w:wAfter w:w="1239" w:type="dxa"/>
          <w:trHeight w:val="278"/>
        </w:trPr>
        <w:tc>
          <w:tcPr>
            <w:tcW w:w="1699" w:type="dxa"/>
            <w:gridSpan w:val="2"/>
            <w:tcBorders>
              <w:top w:val="nil"/>
              <w:left w:val="nil"/>
              <w:bottom w:val="nil"/>
              <w:right w:val="nil"/>
            </w:tcBorders>
          </w:tcPr>
          <w:p w14:paraId="7996F7C9" w14:textId="77777777" w:rsidR="00340160" w:rsidRPr="00D031A4" w:rsidRDefault="00340160">
            <w:pPr>
              <w:widowControl w:val="0"/>
              <w:autoSpaceDE w:val="0"/>
              <w:autoSpaceDN w:val="0"/>
              <w:adjustRightInd w:val="0"/>
              <w:jc w:val="right"/>
              <w:rPr>
                <w:rFonts w:asciiTheme="majorHAnsi" w:hAnsiTheme="majorHAnsi" w:cs="Calibri"/>
                <w:color w:val="000000"/>
              </w:rPr>
            </w:pPr>
          </w:p>
        </w:tc>
        <w:tc>
          <w:tcPr>
            <w:tcW w:w="1699" w:type="dxa"/>
            <w:gridSpan w:val="2"/>
            <w:tcBorders>
              <w:top w:val="nil"/>
              <w:left w:val="nil"/>
              <w:bottom w:val="nil"/>
              <w:right w:val="nil"/>
            </w:tcBorders>
          </w:tcPr>
          <w:p w14:paraId="2FACE2FD" w14:textId="77777777" w:rsidR="00340160" w:rsidRPr="00D031A4" w:rsidRDefault="00340160">
            <w:pPr>
              <w:widowControl w:val="0"/>
              <w:autoSpaceDE w:val="0"/>
              <w:autoSpaceDN w:val="0"/>
              <w:adjustRightInd w:val="0"/>
              <w:jc w:val="right"/>
              <w:rPr>
                <w:rFonts w:asciiTheme="majorHAnsi" w:hAnsiTheme="majorHAnsi" w:cs="Calibri"/>
                <w:color w:val="000000"/>
              </w:rPr>
            </w:pPr>
          </w:p>
        </w:tc>
        <w:tc>
          <w:tcPr>
            <w:tcW w:w="1503" w:type="dxa"/>
            <w:gridSpan w:val="2"/>
            <w:tcBorders>
              <w:top w:val="nil"/>
              <w:left w:val="nil"/>
              <w:bottom w:val="nil"/>
              <w:right w:val="nil"/>
            </w:tcBorders>
          </w:tcPr>
          <w:p w14:paraId="168CDF40" w14:textId="77777777" w:rsidR="00340160" w:rsidRPr="00D031A4" w:rsidRDefault="00340160">
            <w:pPr>
              <w:widowControl w:val="0"/>
              <w:autoSpaceDE w:val="0"/>
              <w:autoSpaceDN w:val="0"/>
              <w:adjustRightInd w:val="0"/>
              <w:jc w:val="right"/>
              <w:rPr>
                <w:rFonts w:asciiTheme="majorHAnsi" w:hAnsiTheme="majorHAnsi" w:cs="Calibri"/>
                <w:color w:val="000000"/>
              </w:rPr>
            </w:pPr>
          </w:p>
        </w:tc>
      </w:tr>
      <w:tr w:rsidR="00434EB4" w:rsidRPr="00D031A4" w14:paraId="261FB316" w14:textId="77777777" w:rsidTr="00434EB4">
        <w:trPr>
          <w:gridBefore w:val="3"/>
          <w:wBefore w:w="10598" w:type="dxa"/>
          <w:trHeight w:val="278"/>
        </w:trPr>
        <w:tc>
          <w:tcPr>
            <w:tcW w:w="1239" w:type="dxa"/>
            <w:tcBorders>
              <w:top w:val="nil"/>
              <w:left w:val="nil"/>
              <w:bottom w:val="nil"/>
              <w:right w:val="nil"/>
            </w:tcBorders>
          </w:tcPr>
          <w:p w14:paraId="59E5AE70" w14:textId="77777777" w:rsidR="00434EB4" w:rsidRPr="00D031A4" w:rsidRDefault="00434EB4">
            <w:pPr>
              <w:widowControl w:val="0"/>
              <w:autoSpaceDE w:val="0"/>
              <w:autoSpaceDN w:val="0"/>
              <w:adjustRightInd w:val="0"/>
              <w:jc w:val="right"/>
              <w:rPr>
                <w:rFonts w:asciiTheme="majorHAnsi" w:hAnsiTheme="majorHAnsi" w:cs="Calibri"/>
                <w:color w:val="000000"/>
              </w:rPr>
            </w:pPr>
          </w:p>
        </w:tc>
        <w:tc>
          <w:tcPr>
            <w:tcW w:w="1699" w:type="dxa"/>
            <w:gridSpan w:val="2"/>
            <w:tcBorders>
              <w:top w:val="nil"/>
              <w:left w:val="nil"/>
              <w:bottom w:val="nil"/>
              <w:right w:val="nil"/>
            </w:tcBorders>
          </w:tcPr>
          <w:p w14:paraId="5B61D467" w14:textId="77777777" w:rsidR="00434EB4" w:rsidRPr="00D031A4" w:rsidRDefault="00434EB4">
            <w:pPr>
              <w:widowControl w:val="0"/>
              <w:autoSpaceDE w:val="0"/>
              <w:autoSpaceDN w:val="0"/>
              <w:adjustRightInd w:val="0"/>
              <w:jc w:val="right"/>
              <w:rPr>
                <w:rFonts w:asciiTheme="majorHAnsi" w:hAnsiTheme="majorHAnsi" w:cs="Calibri"/>
                <w:color w:val="000000"/>
              </w:rPr>
            </w:pPr>
          </w:p>
        </w:tc>
        <w:tc>
          <w:tcPr>
            <w:tcW w:w="1699" w:type="dxa"/>
            <w:gridSpan w:val="2"/>
            <w:tcBorders>
              <w:top w:val="nil"/>
              <w:left w:val="nil"/>
              <w:bottom w:val="nil"/>
              <w:right w:val="nil"/>
            </w:tcBorders>
          </w:tcPr>
          <w:p w14:paraId="531E6BD4" w14:textId="77777777" w:rsidR="00434EB4" w:rsidRPr="00D031A4" w:rsidRDefault="00434EB4">
            <w:pPr>
              <w:widowControl w:val="0"/>
              <w:autoSpaceDE w:val="0"/>
              <w:autoSpaceDN w:val="0"/>
              <w:adjustRightInd w:val="0"/>
              <w:jc w:val="right"/>
              <w:rPr>
                <w:rFonts w:asciiTheme="majorHAnsi" w:hAnsiTheme="majorHAnsi" w:cs="Calibri"/>
                <w:color w:val="000000"/>
              </w:rPr>
            </w:pPr>
          </w:p>
        </w:tc>
        <w:tc>
          <w:tcPr>
            <w:tcW w:w="1503" w:type="dxa"/>
            <w:gridSpan w:val="2"/>
            <w:tcBorders>
              <w:top w:val="nil"/>
              <w:left w:val="nil"/>
              <w:bottom w:val="nil"/>
              <w:right w:val="nil"/>
            </w:tcBorders>
          </w:tcPr>
          <w:p w14:paraId="511B79E2" w14:textId="77777777" w:rsidR="00434EB4" w:rsidRPr="00D031A4" w:rsidRDefault="00434EB4">
            <w:pPr>
              <w:widowControl w:val="0"/>
              <w:autoSpaceDE w:val="0"/>
              <w:autoSpaceDN w:val="0"/>
              <w:adjustRightInd w:val="0"/>
              <w:jc w:val="right"/>
              <w:rPr>
                <w:rFonts w:asciiTheme="majorHAnsi" w:hAnsiTheme="majorHAnsi" w:cs="Calibri"/>
                <w:color w:val="000000"/>
              </w:rPr>
            </w:pPr>
          </w:p>
        </w:tc>
      </w:tr>
      <w:tr w:rsidR="00434EB4" w:rsidRPr="00D031A4" w14:paraId="593F7A72" w14:textId="77777777" w:rsidTr="00434EB4">
        <w:trPr>
          <w:gridBefore w:val="3"/>
          <w:wBefore w:w="10598" w:type="dxa"/>
          <w:trHeight w:val="278"/>
        </w:trPr>
        <w:tc>
          <w:tcPr>
            <w:tcW w:w="1239" w:type="dxa"/>
            <w:tcBorders>
              <w:top w:val="nil"/>
              <w:left w:val="nil"/>
              <w:bottom w:val="nil"/>
              <w:right w:val="nil"/>
            </w:tcBorders>
          </w:tcPr>
          <w:p w14:paraId="2926209F" w14:textId="77777777" w:rsidR="00434EB4" w:rsidRPr="00D031A4" w:rsidRDefault="00434EB4">
            <w:pPr>
              <w:widowControl w:val="0"/>
              <w:autoSpaceDE w:val="0"/>
              <w:autoSpaceDN w:val="0"/>
              <w:adjustRightInd w:val="0"/>
              <w:jc w:val="right"/>
              <w:rPr>
                <w:rFonts w:asciiTheme="majorHAnsi" w:hAnsiTheme="majorHAnsi" w:cs="Calibri"/>
                <w:color w:val="000000"/>
              </w:rPr>
            </w:pPr>
          </w:p>
        </w:tc>
        <w:tc>
          <w:tcPr>
            <w:tcW w:w="1699" w:type="dxa"/>
            <w:gridSpan w:val="2"/>
            <w:tcBorders>
              <w:top w:val="nil"/>
              <w:left w:val="nil"/>
              <w:bottom w:val="nil"/>
              <w:right w:val="nil"/>
            </w:tcBorders>
          </w:tcPr>
          <w:p w14:paraId="36BE2E22" w14:textId="77777777" w:rsidR="00434EB4" w:rsidRPr="00D031A4" w:rsidRDefault="00434EB4">
            <w:pPr>
              <w:widowControl w:val="0"/>
              <w:autoSpaceDE w:val="0"/>
              <w:autoSpaceDN w:val="0"/>
              <w:adjustRightInd w:val="0"/>
              <w:jc w:val="right"/>
              <w:rPr>
                <w:rFonts w:asciiTheme="majorHAnsi" w:hAnsiTheme="majorHAnsi" w:cs="Calibri"/>
                <w:color w:val="000000"/>
              </w:rPr>
            </w:pPr>
          </w:p>
        </w:tc>
        <w:tc>
          <w:tcPr>
            <w:tcW w:w="1699" w:type="dxa"/>
            <w:gridSpan w:val="2"/>
            <w:tcBorders>
              <w:top w:val="nil"/>
              <w:left w:val="nil"/>
              <w:bottom w:val="nil"/>
              <w:right w:val="nil"/>
            </w:tcBorders>
          </w:tcPr>
          <w:p w14:paraId="38FC94EF" w14:textId="77777777" w:rsidR="00434EB4" w:rsidRPr="00D031A4" w:rsidRDefault="00434EB4">
            <w:pPr>
              <w:widowControl w:val="0"/>
              <w:autoSpaceDE w:val="0"/>
              <w:autoSpaceDN w:val="0"/>
              <w:adjustRightInd w:val="0"/>
              <w:jc w:val="right"/>
              <w:rPr>
                <w:rFonts w:asciiTheme="majorHAnsi" w:hAnsiTheme="majorHAnsi" w:cs="Calibri"/>
                <w:color w:val="000000"/>
              </w:rPr>
            </w:pPr>
          </w:p>
        </w:tc>
        <w:tc>
          <w:tcPr>
            <w:tcW w:w="1503" w:type="dxa"/>
            <w:gridSpan w:val="2"/>
            <w:tcBorders>
              <w:top w:val="nil"/>
              <w:left w:val="nil"/>
              <w:bottom w:val="nil"/>
              <w:right w:val="nil"/>
            </w:tcBorders>
          </w:tcPr>
          <w:p w14:paraId="4CEA72B5" w14:textId="77777777" w:rsidR="00434EB4" w:rsidRPr="00D031A4" w:rsidRDefault="00434EB4">
            <w:pPr>
              <w:widowControl w:val="0"/>
              <w:autoSpaceDE w:val="0"/>
              <w:autoSpaceDN w:val="0"/>
              <w:adjustRightInd w:val="0"/>
              <w:jc w:val="right"/>
              <w:rPr>
                <w:rFonts w:asciiTheme="majorHAnsi" w:hAnsiTheme="majorHAnsi" w:cs="Calibri"/>
                <w:color w:val="000000"/>
              </w:rPr>
            </w:pPr>
          </w:p>
        </w:tc>
      </w:tr>
    </w:tbl>
    <w:p w14:paraId="71E152F7" w14:textId="70830141" w:rsidR="00703560" w:rsidRPr="00340160" w:rsidRDefault="00703560" w:rsidP="00B070A2">
      <w:pPr>
        <w:pStyle w:val="Heading2"/>
      </w:pPr>
      <w:proofErr w:type="spellStart"/>
      <w:r w:rsidRPr="00340160">
        <w:t>Nanofiltration</w:t>
      </w:r>
      <w:proofErr w:type="spellEnd"/>
      <w:r w:rsidR="00D031A4" w:rsidRPr="00340160">
        <w:t>- An emerging Contender</w:t>
      </w:r>
    </w:p>
    <w:p w14:paraId="6C38D19A" w14:textId="77777777" w:rsidR="00D031A4" w:rsidRPr="00340160" w:rsidRDefault="00D031A4">
      <w:pPr>
        <w:rPr>
          <w:rFonts w:asciiTheme="majorHAnsi" w:hAnsiTheme="majorHAnsi"/>
        </w:rPr>
      </w:pPr>
    </w:p>
    <w:p w14:paraId="5ACDF528" w14:textId="0323DFF1" w:rsidR="00D031A4" w:rsidRDefault="00D031A4">
      <w:pPr>
        <w:rPr>
          <w:rFonts w:asciiTheme="majorHAnsi" w:hAnsiTheme="majorHAnsi"/>
        </w:rPr>
      </w:pPr>
      <w:proofErr w:type="spellStart"/>
      <w:r w:rsidRPr="00340160">
        <w:rPr>
          <w:rFonts w:asciiTheme="majorHAnsi" w:hAnsiTheme="majorHAnsi"/>
        </w:rPr>
        <w:t>Nanofiltration</w:t>
      </w:r>
      <w:proofErr w:type="spellEnd"/>
      <w:r w:rsidRPr="00340160">
        <w:rPr>
          <w:rFonts w:asciiTheme="majorHAnsi" w:hAnsiTheme="majorHAnsi"/>
        </w:rPr>
        <w:t xml:space="preserve"> membranes</w:t>
      </w:r>
      <w:r w:rsidR="0019624A">
        <w:rPr>
          <w:rFonts w:asciiTheme="majorHAnsi" w:hAnsiTheme="majorHAnsi"/>
        </w:rPr>
        <w:t xml:space="preserve"> have filters with a pore size approximately 0.001 micron</w:t>
      </w:r>
      <w:r w:rsidR="003347B4">
        <w:rPr>
          <w:rFonts w:asciiTheme="majorHAnsi" w:hAnsiTheme="majorHAnsi"/>
        </w:rPr>
        <w:t xml:space="preserve">s </w:t>
      </w:r>
      <w:r w:rsidR="00560A9F">
        <w:rPr>
          <w:rFonts w:asciiTheme="majorHAnsi" w:hAnsiTheme="majorHAnsi"/>
        </w:rPr>
        <w:t xml:space="preserve">and </w:t>
      </w:r>
      <w:r w:rsidR="003347B4">
        <w:rPr>
          <w:rFonts w:asciiTheme="majorHAnsi" w:hAnsiTheme="majorHAnsi"/>
        </w:rPr>
        <w:t xml:space="preserve">is able to remove most organic matter and nearly all viruses. </w:t>
      </w:r>
      <w:r w:rsidRPr="00340160">
        <w:rPr>
          <w:rFonts w:asciiTheme="majorHAnsi" w:hAnsiTheme="majorHAnsi"/>
        </w:rPr>
        <w:t xml:space="preserve"> </w:t>
      </w:r>
      <w:r w:rsidR="003347B4">
        <w:rPr>
          <w:rFonts w:asciiTheme="majorHAnsi" w:hAnsiTheme="majorHAnsi"/>
        </w:rPr>
        <w:t xml:space="preserve">They </w:t>
      </w:r>
      <w:r w:rsidRPr="00340160">
        <w:rPr>
          <w:rFonts w:asciiTheme="majorHAnsi" w:hAnsiTheme="majorHAnsi"/>
        </w:rPr>
        <w:t xml:space="preserve">are created in several different designs. Spiral-wound membranes roll up many layers of flat membrane sheets that are centered </w:t>
      </w:r>
      <w:r w:rsidR="00560A9F" w:rsidRPr="00340160">
        <w:rPr>
          <w:rFonts w:asciiTheme="majorHAnsi" w:hAnsiTheme="majorHAnsi"/>
        </w:rPr>
        <w:t>on</w:t>
      </w:r>
      <w:r w:rsidRPr="00340160">
        <w:rPr>
          <w:rFonts w:asciiTheme="majorHAnsi" w:hAnsiTheme="majorHAnsi"/>
        </w:rPr>
        <w:t xml:space="preserve"> a pipe that supplies the water that is required to be treated. This type of membrane separation is subject to physical limitations, like the water that is filled with particulates can clog membranes and the system produces large volumes of </w:t>
      </w:r>
      <w:r w:rsidR="00340160" w:rsidRPr="00340160">
        <w:rPr>
          <w:rFonts w:asciiTheme="majorHAnsi" w:hAnsiTheme="majorHAnsi"/>
        </w:rPr>
        <w:t>concentrate, which</w:t>
      </w:r>
      <w:r w:rsidRPr="00340160">
        <w:rPr>
          <w:rFonts w:asciiTheme="majorHAnsi" w:hAnsiTheme="majorHAnsi"/>
        </w:rPr>
        <w:t xml:space="preserve"> needs to be disposed of. </w:t>
      </w:r>
    </w:p>
    <w:p w14:paraId="2A42F53F" w14:textId="77777777" w:rsidR="00340160" w:rsidRPr="00340160" w:rsidRDefault="00340160">
      <w:pPr>
        <w:rPr>
          <w:rFonts w:asciiTheme="majorHAnsi" w:hAnsiTheme="majorHAnsi"/>
        </w:rPr>
      </w:pPr>
    </w:p>
    <w:p w14:paraId="65C73313" w14:textId="77777777" w:rsidR="009C010E" w:rsidRDefault="00434EB4" w:rsidP="00434EB4">
      <w:pPr>
        <w:widowControl w:val="0"/>
        <w:autoSpaceDE w:val="0"/>
        <w:autoSpaceDN w:val="0"/>
        <w:adjustRightInd w:val="0"/>
        <w:spacing w:after="340"/>
        <w:rPr>
          <w:rFonts w:asciiTheme="majorHAnsi" w:hAnsiTheme="majorHAnsi" w:cs="Trebuchet MS"/>
        </w:rPr>
      </w:pPr>
      <w:r w:rsidRPr="00340160">
        <w:rPr>
          <w:rFonts w:asciiTheme="majorHAnsi" w:hAnsiTheme="majorHAnsi" w:cs="Trebuchet MS"/>
        </w:rPr>
        <w:t xml:space="preserve">Nano </w:t>
      </w:r>
      <w:r w:rsidR="00340160" w:rsidRPr="00340160">
        <w:rPr>
          <w:rFonts w:asciiTheme="majorHAnsi" w:hAnsiTheme="majorHAnsi" w:cs="Trebuchet MS"/>
        </w:rPr>
        <w:t>filtrations require</w:t>
      </w:r>
      <w:r w:rsidR="00D031A4" w:rsidRPr="00340160">
        <w:rPr>
          <w:rFonts w:asciiTheme="majorHAnsi" w:hAnsiTheme="majorHAnsi" w:cs="Trebuchet MS"/>
        </w:rPr>
        <w:t xml:space="preserve"> very high water pressures in order to force the water through extremely small pores. It is able to remove water hardness, natural organic matter and synthetic organic chemicals from water. However it is required that the sour</w:t>
      </w:r>
      <w:r w:rsidRPr="00340160">
        <w:rPr>
          <w:rFonts w:asciiTheme="majorHAnsi" w:hAnsiTheme="majorHAnsi" w:cs="Trebuchet MS"/>
        </w:rPr>
        <w:t>c</w:t>
      </w:r>
      <w:r w:rsidR="00D031A4" w:rsidRPr="00340160">
        <w:rPr>
          <w:rFonts w:asciiTheme="majorHAnsi" w:hAnsiTheme="majorHAnsi" w:cs="Trebuchet MS"/>
        </w:rPr>
        <w:t xml:space="preserve">e water is treated prior to </w:t>
      </w:r>
      <w:r w:rsidRPr="00340160">
        <w:rPr>
          <w:rFonts w:asciiTheme="majorHAnsi" w:hAnsiTheme="majorHAnsi" w:cs="Trebuchet MS"/>
        </w:rPr>
        <w:t>Nano filtration</w:t>
      </w:r>
      <w:r w:rsidR="00D031A4" w:rsidRPr="00340160">
        <w:rPr>
          <w:rFonts w:asciiTheme="majorHAnsi" w:hAnsiTheme="majorHAnsi" w:cs="Trebuchet MS"/>
        </w:rPr>
        <w:t xml:space="preserve">, which means that the process is more expensive. Like reverse osmosis the membrane also needs periodic removal and cleaning. </w:t>
      </w:r>
    </w:p>
    <w:p w14:paraId="0D4D5B7E" w14:textId="04BC3885" w:rsidR="003347B4" w:rsidRPr="00340160" w:rsidRDefault="00434EB4" w:rsidP="00434EB4">
      <w:pPr>
        <w:widowControl w:val="0"/>
        <w:autoSpaceDE w:val="0"/>
        <w:autoSpaceDN w:val="0"/>
        <w:adjustRightInd w:val="0"/>
        <w:spacing w:after="340"/>
        <w:rPr>
          <w:rFonts w:asciiTheme="majorHAnsi" w:hAnsiTheme="majorHAnsi" w:cs="Trebuchet MS"/>
        </w:rPr>
      </w:pPr>
      <w:proofErr w:type="spellStart"/>
      <w:r w:rsidRPr="00340160">
        <w:rPr>
          <w:rFonts w:asciiTheme="majorHAnsi" w:hAnsiTheme="majorHAnsi" w:cs="Trebuchet MS"/>
        </w:rPr>
        <w:t>Nanofiltration</w:t>
      </w:r>
      <w:proofErr w:type="spellEnd"/>
      <w:r w:rsidRPr="00340160">
        <w:rPr>
          <w:rFonts w:asciiTheme="majorHAnsi" w:hAnsiTheme="majorHAnsi" w:cs="Trebuchet MS"/>
        </w:rPr>
        <w:t xml:space="preserve"> operates between 85 and 95% (according to </w:t>
      </w:r>
      <w:hyperlink r:id="rId6" w:history="1">
        <w:r w:rsidRPr="00340160">
          <w:rPr>
            <w:rStyle w:val="Hyperlink"/>
            <w:rFonts w:asciiTheme="majorHAnsi" w:hAnsiTheme="majorHAnsi" w:cs="Trebuchet MS"/>
          </w:rPr>
          <w:t>http://www.membranes-amta.org/amta_media/pdfs/3_NF_RO.pdf</w:t>
        </w:r>
      </w:hyperlink>
      <w:r w:rsidRPr="00340160">
        <w:rPr>
          <w:rFonts w:asciiTheme="majorHAnsi" w:hAnsiTheme="majorHAnsi" w:cs="Trebuchet MS"/>
        </w:rPr>
        <w:t>). So already more efficient than reverse osmosis, using 90% as an example:</w:t>
      </w:r>
    </w:p>
    <w:tbl>
      <w:tblPr>
        <w:tblW w:w="8946" w:type="dxa"/>
        <w:tblInd w:w="93" w:type="dxa"/>
        <w:tblLook w:val="04A0" w:firstRow="1" w:lastRow="0" w:firstColumn="1" w:lastColumn="0" w:noHBand="0" w:noVBand="1"/>
      </w:tblPr>
      <w:tblGrid>
        <w:gridCol w:w="2360"/>
        <w:gridCol w:w="1748"/>
        <w:gridCol w:w="4838"/>
      </w:tblGrid>
      <w:tr w:rsidR="00434EB4" w:rsidRPr="00434EB4" w14:paraId="270C2F27" w14:textId="77777777" w:rsidTr="00340160">
        <w:trPr>
          <w:trHeight w:val="280"/>
        </w:trPr>
        <w:tc>
          <w:tcPr>
            <w:tcW w:w="2360" w:type="dxa"/>
            <w:tcBorders>
              <w:top w:val="nil"/>
              <w:left w:val="nil"/>
              <w:bottom w:val="nil"/>
              <w:right w:val="nil"/>
            </w:tcBorders>
            <w:shd w:val="clear" w:color="auto" w:fill="auto"/>
            <w:noWrap/>
            <w:vAlign w:val="bottom"/>
            <w:hideMark/>
          </w:tcPr>
          <w:p w14:paraId="4B7F3DE2" w14:textId="77777777" w:rsidR="00434EB4" w:rsidRPr="00340160" w:rsidRDefault="00434EB4" w:rsidP="00434EB4">
            <w:pPr>
              <w:rPr>
                <w:rFonts w:ascii="Calibri" w:eastAsia="Times New Roman" w:hAnsi="Calibri" w:cs="Times New Roman"/>
                <w:color w:val="000000"/>
                <w:lang w:val="en-GB"/>
              </w:rPr>
            </w:pPr>
            <w:proofErr w:type="spellStart"/>
            <w:r w:rsidRPr="00340160">
              <w:rPr>
                <w:rFonts w:ascii="Calibri" w:eastAsia="Times New Roman" w:hAnsi="Calibri" w:cs="Times New Roman"/>
                <w:color w:val="000000"/>
                <w:lang w:val="en-GB"/>
              </w:rPr>
              <w:t>NanoFiltration</w:t>
            </w:r>
            <w:proofErr w:type="spellEnd"/>
          </w:p>
        </w:tc>
        <w:tc>
          <w:tcPr>
            <w:tcW w:w="6586" w:type="dxa"/>
            <w:gridSpan w:val="2"/>
            <w:tcBorders>
              <w:top w:val="nil"/>
              <w:left w:val="nil"/>
              <w:bottom w:val="nil"/>
              <w:right w:val="nil"/>
            </w:tcBorders>
            <w:shd w:val="clear" w:color="auto" w:fill="auto"/>
            <w:noWrap/>
            <w:vAlign w:val="bottom"/>
            <w:hideMark/>
          </w:tcPr>
          <w:p w14:paraId="6B75F385" w14:textId="77777777" w:rsidR="00434EB4" w:rsidRPr="00340160" w:rsidRDefault="00434EB4" w:rsidP="00434EB4">
            <w:pPr>
              <w:rPr>
                <w:rFonts w:ascii="Calibri" w:eastAsia="Times New Roman" w:hAnsi="Calibri" w:cs="Times New Roman"/>
                <w:color w:val="000000"/>
                <w:lang w:val="en-GB"/>
              </w:rPr>
            </w:pPr>
            <w:proofErr w:type="gramStart"/>
            <w:r w:rsidRPr="00340160">
              <w:rPr>
                <w:rFonts w:ascii="Calibri" w:eastAsia="Times New Roman" w:hAnsi="Calibri" w:cs="Times New Roman"/>
                <w:color w:val="000000"/>
                <w:lang w:val="en-GB"/>
              </w:rPr>
              <w:t>so</w:t>
            </w:r>
            <w:proofErr w:type="gramEnd"/>
            <w:r w:rsidRPr="00340160">
              <w:rPr>
                <w:rFonts w:ascii="Calibri" w:eastAsia="Times New Roman" w:hAnsi="Calibri" w:cs="Times New Roman"/>
                <w:color w:val="000000"/>
                <w:lang w:val="en-GB"/>
              </w:rPr>
              <w:t xml:space="preserve"> again 254.3 kg a day used and needing recycled.</w:t>
            </w:r>
          </w:p>
        </w:tc>
      </w:tr>
      <w:tr w:rsidR="00340160" w:rsidRPr="00434EB4" w14:paraId="2925A166" w14:textId="77777777" w:rsidTr="00C963DD">
        <w:trPr>
          <w:trHeight w:val="280"/>
        </w:trPr>
        <w:tc>
          <w:tcPr>
            <w:tcW w:w="2360" w:type="dxa"/>
            <w:tcBorders>
              <w:top w:val="nil"/>
              <w:left w:val="nil"/>
              <w:bottom w:val="nil"/>
              <w:right w:val="nil"/>
            </w:tcBorders>
            <w:shd w:val="clear" w:color="auto" w:fill="auto"/>
            <w:noWrap/>
            <w:vAlign w:val="bottom"/>
            <w:hideMark/>
          </w:tcPr>
          <w:p w14:paraId="1979AC22" w14:textId="77777777" w:rsidR="00340160" w:rsidRPr="00340160" w:rsidRDefault="00340160" w:rsidP="00434EB4">
            <w:pPr>
              <w:jc w:val="right"/>
              <w:rPr>
                <w:rFonts w:ascii="Calibri" w:eastAsia="Times New Roman" w:hAnsi="Calibri" w:cs="Times New Roman"/>
                <w:color w:val="000000"/>
                <w:lang w:val="en-GB"/>
              </w:rPr>
            </w:pPr>
            <w:r w:rsidRPr="00340160">
              <w:rPr>
                <w:rFonts w:ascii="Calibri" w:eastAsia="Times New Roman" w:hAnsi="Calibri" w:cs="Times New Roman"/>
                <w:color w:val="000000"/>
                <w:lang w:val="en-GB"/>
              </w:rPr>
              <w:t xml:space="preserve">Amount initially Supplied: 13727.125 kg </w:t>
            </w:r>
          </w:p>
        </w:tc>
        <w:tc>
          <w:tcPr>
            <w:tcW w:w="1748" w:type="dxa"/>
            <w:tcBorders>
              <w:top w:val="nil"/>
              <w:left w:val="nil"/>
              <w:bottom w:val="nil"/>
              <w:right w:val="nil"/>
            </w:tcBorders>
            <w:shd w:val="clear" w:color="auto" w:fill="auto"/>
            <w:noWrap/>
            <w:vAlign w:val="bottom"/>
            <w:hideMark/>
          </w:tcPr>
          <w:p w14:paraId="6BCD5A55" w14:textId="77777777" w:rsidR="00340160" w:rsidRPr="00340160" w:rsidRDefault="00340160" w:rsidP="00434EB4">
            <w:pPr>
              <w:jc w:val="right"/>
              <w:rPr>
                <w:rFonts w:ascii="Calibri" w:eastAsia="Times New Roman" w:hAnsi="Calibri" w:cs="Times New Roman"/>
                <w:color w:val="000000"/>
                <w:lang w:val="en-GB"/>
              </w:rPr>
            </w:pPr>
            <w:r w:rsidRPr="00340160">
              <w:rPr>
                <w:rFonts w:ascii="Calibri" w:eastAsia="Times New Roman" w:hAnsi="Calibri" w:cs="Times New Roman"/>
                <w:color w:val="000000"/>
                <w:lang w:val="en-GB"/>
              </w:rPr>
              <w:t>Amount Recycled per Day: 228.87kg</w:t>
            </w:r>
          </w:p>
        </w:tc>
        <w:tc>
          <w:tcPr>
            <w:tcW w:w="4838" w:type="dxa"/>
            <w:tcBorders>
              <w:top w:val="nil"/>
              <w:left w:val="nil"/>
              <w:bottom w:val="nil"/>
              <w:right w:val="nil"/>
            </w:tcBorders>
            <w:shd w:val="clear" w:color="auto" w:fill="auto"/>
            <w:noWrap/>
            <w:vAlign w:val="bottom"/>
            <w:hideMark/>
          </w:tcPr>
          <w:p w14:paraId="400F61BF" w14:textId="77777777" w:rsidR="00340160" w:rsidRPr="00340160" w:rsidRDefault="00340160" w:rsidP="00434EB4">
            <w:pPr>
              <w:rPr>
                <w:rFonts w:ascii="Calibri" w:eastAsia="Times New Roman" w:hAnsi="Calibri" w:cs="Times New Roman"/>
                <w:color w:val="000000"/>
                <w:lang w:val="en-GB"/>
              </w:rPr>
            </w:pPr>
            <w:r w:rsidRPr="00340160">
              <w:rPr>
                <w:rFonts w:ascii="Calibri" w:eastAsia="Times New Roman" w:hAnsi="Calibri" w:cs="Times New Roman"/>
                <w:color w:val="000000"/>
                <w:lang w:val="en-GB"/>
              </w:rPr>
              <w:t>Total Amount Recycled: 123589.8 kg</w:t>
            </w:r>
          </w:p>
        </w:tc>
      </w:tr>
      <w:tr w:rsidR="00340160" w:rsidRPr="00434EB4" w14:paraId="06058979" w14:textId="77777777" w:rsidTr="00C963DD">
        <w:trPr>
          <w:trHeight w:val="280"/>
        </w:trPr>
        <w:tc>
          <w:tcPr>
            <w:tcW w:w="8946" w:type="dxa"/>
            <w:gridSpan w:val="3"/>
            <w:tcBorders>
              <w:top w:val="nil"/>
              <w:left w:val="nil"/>
              <w:bottom w:val="nil"/>
              <w:right w:val="nil"/>
            </w:tcBorders>
            <w:shd w:val="clear" w:color="auto" w:fill="auto"/>
            <w:noWrap/>
            <w:vAlign w:val="bottom"/>
            <w:hideMark/>
          </w:tcPr>
          <w:p w14:paraId="23AD84B2" w14:textId="77777777" w:rsidR="00340160" w:rsidRPr="00340160" w:rsidRDefault="00340160" w:rsidP="00434EB4">
            <w:pPr>
              <w:rPr>
                <w:rFonts w:ascii="Calibri" w:eastAsia="Times New Roman" w:hAnsi="Calibri" w:cs="Times New Roman"/>
                <w:color w:val="000000"/>
                <w:lang w:val="en-GB"/>
              </w:rPr>
            </w:pPr>
            <w:r w:rsidRPr="00340160">
              <w:rPr>
                <w:rFonts w:ascii="Calibri" w:eastAsia="Times New Roman" w:hAnsi="Calibri" w:cs="Times New Roman"/>
                <w:color w:val="000000"/>
                <w:lang w:val="en-GB"/>
              </w:rPr>
              <w:t>Total Amount of water Obtained: 137316.925kg</w:t>
            </w:r>
          </w:p>
          <w:p w14:paraId="52C874CF" w14:textId="77777777" w:rsidR="00340160" w:rsidRPr="00340160" w:rsidRDefault="00340160" w:rsidP="00340160">
            <w:pPr>
              <w:widowControl w:val="0"/>
              <w:autoSpaceDE w:val="0"/>
              <w:autoSpaceDN w:val="0"/>
              <w:adjustRightInd w:val="0"/>
              <w:rPr>
                <w:rFonts w:asciiTheme="majorHAnsi" w:hAnsiTheme="majorHAnsi" w:cs="Calibri"/>
                <w:color w:val="000000"/>
              </w:rPr>
            </w:pPr>
            <w:r w:rsidRPr="00340160">
              <w:rPr>
                <w:rFonts w:asciiTheme="majorHAnsi" w:hAnsiTheme="majorHAnsi" w:cs="Calibri"/>
                <w:color w:val="000000"/>
              </w:rPr>
              <w:t>So To conclude. If the Process is 90% efficient and for example a days worth of water is recycled everyday, Then it would take an initial supply of 13727.125 kg of water to be initially supplied in order to obtain the required amount for the journey.</w:t>
            </w:r>
          </w:p>
          <w:p w14:paraId="6F36025D" w14:textId="77777777" w:rsidR="00340160" w:rsidRPr="00340160" w:rsidRDefault="00340160" w:rsidP="00434EB4">
            <w:pPr>
              <w:rPr>
                <w:rFonts w:ascii="Calibri" w:eastAsia="Times New Roman" w:hAnsi="Calibri" w:cs="Times New Roman"/>
                <w:color w:val="000000"/>
                <w:lang w:val="en-GB"/>
              </w:rPr>
            </w:pPr>
          </w:p>
        </w:tc>
      </w:tr>
    </w:tbl>
    <w:p w14:paraId="0F181350" w14:textId="3BE9EAB0" w:rsidR="009C010E" w:rsidRPr="00B070A2" w:rsidRDefault="00340160" w:rsidP="00B070A2">
      <w:pPr>
        <w:widowControl w:val="0"/>
        <w:autoSpaceDE w:val="0"/>
        <w:autoSpaceDN w:val="0"/>
        <w:adjustRightInd w:val="0"/>
        <w:spacing w:after="340"/>
        <w:rPr>
          <w:rFonts w:asciiTheme="majorHAnsi" w:hAnsiTheme="majorHAnsi" w:cs="Trebuchet MS"/>
        </w:rPr>
      </w:pPr>
      <w:r w:rsidRPr="00340160">
        <w:rPr>
          <w:rFonts w:asciiTheme="majorHAnsi" w:hAnsiTheme="majorHAnsi" w:cs="Trebuchet MS"/>
        </w:rPr>
        <w:t>This is approximately 17% of the amount that would need to be initially supplied for reverse osmosis.</w:t>
      </w:r>
    </w:p>
    <w:p w14:paraId="29A98A34" w14:textId="77777777" w:rsidR="009C010E" w:rsidRDefault="009C010E" w:rsidP="00703560"/>
    <w:p w14:paraId="6827B1D3" w14:textId="77777777" w:rsidR="009C010E" w:rsidRDefault="009C010E" w:rsidP="00703560"/>
    <w:p w14:paraId="388F3D34" w14:textId="1F43BF31" w:rsidR="009C010E" w:rsidRPr="00B070A2" w:rsidRDefault="009C010E" w:rsidP="00B070A2">
      <w:pPr>
        <w:pStyle w:val="Heading2"/>
        <w:rPr>
          <w:rFonts w:ascii="Trebuchet MS" w:hAnsi="Trebuchet MS" w:cs="Trebuchet MS"/>
          <w:sz w:val="30"/>
          <w:szCs w:val="30"/>
        </w:rPr>
      </w:pPr>
      <w:proofErr w:type="spellStart"/>
      <w:r>
        <w:t>Electrodialysis</w:t>
      </w:r>
      <w:proofErr w:type="spellEnd"/>
      <w:r>
        <w:t>/</w:t>
      </w:r>
      <w:proofErr w:type="spellStart"/>
      <w:r>
        <w:t>Electrodialysis</w:t>
      </w:r>
      <w:proofErr w:type="spellEnd"/>
      <w:r>
        <w:t xml:space="preserve"> Reversal</w:t>
      </w:r>
    </w:p>
    <w:p w14:paraId="61E259E8" w14:textId="77777777" w:rsidR="00C963DD" w:rsidRPr="00B070A2" w:rsidRDefault="00C963DD" w:rsidP="00C963DD">
      <w:pPr>
        <w:rPr>
          <w:rFonts w:asciiTheme="majorHAnsi" w:hAnsiTheme="majorHAnsi"/>
        </w:rPr>
      </w:pPr>
    </w:p>
    <w:p w14:paraId="439FFB70" w14:textId="50F6F1C0" w:rsidR="00C963DD" w:rsidRPr="00B070A2" w:rsidRDefault="00C963DD" w:rsidP="00C963DD">
      <w:pPr>
        <w:rPr>
          <w:rFonts w:asciiTheme="majorHAnsi" w:hAnsiTheme="majorHAnsi"/>
        </w:rPr>
      </w:pPr>
      <w:r w:rsidRPr="00B070A2">
        <w:rPr>
          <w:rFonts w:asciiTheme="majorHAnsi" w:hAnsiTheme="majorHAnsi"/>
        </w:rPr>
        <w:t xml:space="preserve">Another form of membrane separation is the </w:t>
      </w:r>
      <w:proofErr w:type="spellStart"/>
      <w:r w:rsidRPr="00B070A2">
        <w:rPr>
          <w:rFonts w:asciiTheme="majorHAnsi" w:hAnsiTheme="majorHAnsi"/>
        </w:rPr>
        <w:t>Electrodialysis</w:t>
      </w:r>
      <w:proofErr w:type="spellEnd"/>
      <w:r w:rsidRPr="00B070A2">
        <w:rPr>
          <w:rFonts w:asciiTheme="majorHAnsi" w:hAnsiTheme="majorHAnsi"/>
        </w:rPr>
        <w:t xml:space="preserve"> and </w:t>
      </w:r>
      <w:proofErr w:type="spellStart"/>
      <w:r w:rsidRPr="00B070A2">
        <w:rPr>
          <w:rFonts w:asciiTheme="majorHAnsi" w:hAnsiTheme="majorHAnsi"/>
        </w:rPr>
        <w:t>Electrodialysis</w:t>
      </w:r>
      <w:proofErr w:type="spellEnd"/>
      <w:r w:rsidRPr="00B070A2">
        <w:rPr>
          <w:rFonts w:asciiTheme="majorHAnsi" w:hAnsiTheme="majorHAnsi"/>
        </w:rPr>
        <w:t xml:space="preserve"> reversal treatment systems. These use electricity and a series of membranes to separate salts from the water and concentrates them into a solution for disposal. </w:t>
      </w:r>
    </w:p>
    <w:p w14:paraId="6B7DCF93" w14:textId="77777777" w:rsidR="00C963DD" w:rsidRPr="00B070A2" w:rsidRDefault="00C963DD" w:rsidP="00C963DD">
      <w:pPr>
        <w:rPr>
          <w:rFonts w:asciiTheme="majorHAnsi" w:hAnsiTheme="majorHAnsi"/>
        </w:rPr>
      </w:pPr>
    </w:p>
    <w:p w14:paraId="251B4110" w14:textId="5811E4B2" w:rsidR="00C963DD" w:rsidRPr="00B070A2" w:rsidRDefault="00C963DD" w:rsidP="009C010E">
      <w:pPr>
        <w:widowControl w:val="0"/>
        <w:autoSpaceDE w:val="0"/>
        <w:autoSpaceDN w:val="0"/>
        <w:adjustRightInd w:val="0"/>
        <w:spacing w:after="340"/>
        <w:rPr>
          <w:rFonts w:asciiTheme="majorHAnsi" w:hAnsiTheme="majorHAnsi" w:cs="Trebuchet MS"/>
          <w:bCs/>
        </w:rPr>
      </w:pPr>
      <w:r w:rsidRPr="00B070A2">
        <w:rPr>
          <w:rFonts w:asciiTheme="majorHAnsi" w:hAnsiTheme="majorHAnsi" w:cs="Trebuchet MS"/>
          <w:bCs/>
        </w:rPr>
        <w:t xml:space="preserve">When dealing with organic water compounds and microbes the negative ions are pulled to one side and the positive ions are pulled to another, a channel then occurs where they pass through the membranes are and disposed of. Because only the ions and not the source water directly travel through the membranes not all contaminants are removed. In order to obtain a more pure solution they are </w:t>
      </w:r>
      <w:proofErr w:type="spellStart"/>
      <w:r w:rsidRPr="00B070A2">
        <w:rPr>
          <w:rFonts w:asciiTheme="majorHAnsi" w:hAnsiTheme="majorHAnsi" w:cs="Trebuchet MS"/>
          <w:bCs/>
        </w:rPr>
        <w:t>prefiltered</w:t>
      </w:r>
      <w:proofErr w:type="spellEnd"/>
      <w:r w:rsidRPr="00B070A2">
        <w:rPr>
          <w:rFonts w:asciiTheme="majorHAnsi" w:hAnsiTheme="majorHAnsi" w:cs="Trebuchet MS"/>
          <w:bCs/>
        </w:rPr>
        <w:t xml:space="preserve">. </w:t>
      </w:r>
      <w:r w:rsidR="00B070A2" w:rsidRPr="00B070A2">
        <w:rPr>
          <w:rFonts w:asciiTheme="majorHAnsi" w:hAnsiTheme="majorHAnsi" w:cs="Trebuchet MS"/>
          <w:bCs/>
        </w:rPr>
        <w:t>The system uses large amounts of energy in order to produce the constant current that drives the purification. They are commonly used for obtaining ultra pure water. Typically Efficiencies range about 70-80% (</w:t>
      </w:r>
      <w:hyperlink r:id="rId7" w:history="1">
        <w:r w:rsidR="00B070A2" w:rsidRPr="00B070A2">
          <w:rPr>
            <w:rStyle w:val="Hyperlink"/>
            <w:rFonts w:asciiTheme="majorHAnsi" w:hAnsiTheme="majorHAnsi" w:cs="Trebuchet MS"/>
            <w:bCs/>
          </w:rPr>
          <w:t>http://www.eetcorp.com/lts/graph_HEED1.htm</w:t>
        </w:r>
      </w:hyperlink>
      <w:r w:rsidR="00B070A2" w:rsidRPr="00B070A2">
        <w:rPr>
          <w:rFonts w:asciiTheme="majorHAnsi" w:hAnsiTheme="majorHAnsi" w:cs="Trebuchet MS"/>
          <w:bCs/>
        </w:rPr>
        <w:t>) and so using an example of 75%.</w:t>
      </w:r>
    </w:p>
    <w:p w14:paraId="4E38931A" w14:textId="77777777" w:rsidR="00B070A2" w:rsidRDefault="00B070A2" w:rsidP="009C010E">
      <w:pPr>
        <w:widowControl w:val="0"/>
        <w:autoSpaceDE w:val="0"/>
        <w:autoSpaceDN w:val="0"/>
        <w:adjustRightInd w:val="0"/>
        <w:spacing w:after="340"/>
        <w:rPr>
          <w:rFonts w:ascii="Trebuchet MS" w:hAnsi="Trebuchet MS" w:cs="Trebuchet MS"/>
          <w:b/>
          <w:bCs/>
          <w:sz w:val="30"/>
          <w:szCs w:val="30"/>
        </w:rPr>
      </w:pPr>
    </w:p>
    <w:tbl>
      <w:tblPr>
        <w:tblW w:w="8804" w:type="dxa"/>
        <w:tblInd w:w="93" w:type="dxa"/>
        <w:tblLook w:val="04A0" w:firstRow="1" w:lastRow="0" w:firstColumn="1" w:lastColumn="0" w:noHBand="0" w:noVBand="1"/>
      </w:tblPr>
      <w:tblGrid>
        <w:gridCol w:w="3559"/>
        <w:gridCol w:w="2552"/>
        <w:gridCol w:w="2693"/>
      </w:tblGrid>
      <w:tr w:rsidR="00B070A2" w:rsidRPr="00B070A2" w14:paraId="3BC5DFFB" w14:textId="77777777" w:rsidTr="00B070A2">
        <w:trPr>
          <w:trHeight w:val="280"/>
        </w:trPr>
        <w:tc>
          <w:tcPr>
            <w:tcW w:w="3559" w:type="dxa"/>
            <w:tcBorders>
              <w:top w:val="nil"/>
              <w:left w:val="nil"/>
              <w:bottom w:val="nil"/>
              <w:right w:val="nil"/>
            </w:tcBorders>
            <w:shd w:val="clear" w:color="auto" w:fill="auto"/>
            <w:noWrap/>
            <w:vAlign w:val="bottom"/>
            <w:hideMark/>
          </w:tcPr>
          <w:p w14:paraId="72E09796" w14:textId="77777777" w:rsidR="00B070A2" w:rsidRPr="00B070A2" w:rsidRDefault="00B070A2" w:rsidP="00B070A2">
            <w:pPr>
              <w:rPr>
                <w:rFonts w:ascii="Calibri" w:eastAsia="Times New Roman" w:hAnsi="Calibri" w:cs="Times New Roman"/>
                <w:color w:val="000000"/>
                <w:sz w:val="22"/>
                <w:szCs w:val="22"/>
                <w:lang w:val="en-GB"/>
              </w:rPr>
            </w:pPr>
            <w:proofErr w:type="spellStart"/>
            <w:r w:rsidRPr="00B070A2">
              <w:rPr>
                <w:rFonts w:ascii="Calibri" w:eastAsia="Times New Roman" w:hAnsi="Calibri" w:cs="Times New Roman"/>
                <w:color w:val="000000"/>
                <w:sz w:val="22"/>
                <w:szCs w:val="22"/>
                <w:lang w:val="en-GB"/>
              </w:rPr>
              <w:t>Electrodialysis</w:t>
            </w:r>
            <w:proofErr w:type="spellEnd"/>
          </w:p>
        </w:tc>
        <w:tc>
          <w:tcPr>
            <w:tcW w:w="2552" w:type="dxa"/>
            <w:tcBorders>
              <w:top w:val="nil"/>
              <w:left w:val="nil"/>
              <w:bottom w:val="nil"/>
              <w:right w:val="nil"/>
            </w:tcBorders>
            <w:shd w:val="clear" w:color="auto" w:fill="auto"/>
            <w:noWrap/>
            <w:vAlign w:val="bottom"/>
            <w:hideMark/>
          </w:tcPr>
          <w:p w14:paraId="2D244E6E" w14:textId="77777777" w:rsidR="00B070A2" w:rsidRPr="00B070A2" w:rsidRDefault="00B070A2" w:rsidP="00B070A2">
            <w:pPr>
              <w:rPr>
                <w:rFonts w:ascii="Calibri" w:eastAsia="Times New Roman" w:hAnsi="Calibri" w:cs="Times New Roman"/>
                <w:color w:val="000000"/>
                <w:sz w:val="22"/>
                <w:szCs w:val="22"/>
                <w:lang w:val="en-GB"/>
              </w:rPr>
            </w:pPr>
          </w:p>
        </w:tc>
        <w:tc>
          <w:tcPr>
            <w:tcW w:w="2693" w:type="dxa"/>
            <w:tcBorders>
              <w:top w:val="nil"/>
              <w:left w:val="nil"/>
              <w:bottom w:val="nil"/>
              <w:right w:val="nil"/>
            </w:tcBorders>
            <w:shd w:val="clear" w:color="auto" w:fill="auto"/>
            <w:noWrap/>
            <w:vAlign w:val="bottom"/>
            <w:hideMark/>
          </w:tcPr>
          <w:p w14:paraId="64E18C07" w14:textId="77777777" w:rsidR="00B070A2" w:rsidRPr="00B070A2" w:rsidRDefault="00B070A2" w:rsidP="00B070A2">
            <w:pPr>
              <w:rPr>
                <w:rFonts w:ascii="Calibri" w:eastAsia="Times New Roman" w:hAnsi="Calibri" w:cs="Times New Roman"/>
                <w:color w:val="000000"/>
                <w:sz w:val="22"/>
                <w:szCs w:val="22"/>
                <w:lang w:val="en-GB"/>
              </w:rPr>
            </w:pPr>
          </w:p>
        </w:tc>
      </w:tr>
      <w:tr w:rsidR="00B070A2" w:rsidRPr="00B070A2" w14:paraId="6569BD75" w14:textId="77777777" w:rsidTr="00B070A2">
        <w:trPr>
          <w:trHeight w:val="280"/>
        </w:trPr>
        <w:tc>
          <w:tcPr>
            <w:tcW w:w="3559" w:type="dxa"/>
            <w:tcBorders>
              <w:top w:val="nil"/>
              <w:left w:val="nil"/>
              <w:bottom w:val="nil"/>
              <w:right w:val="nil"/>
            </w:tcBorders>
            <w:shd w:val="clear" w:color="auto" w:fill="auto"/>
            <w:noWrap/>
            <w:vAlign w:val="bottom"/>
            <w:hideMark/>
          </w:tcPr>
          <w:p w14:paraId="312E6831" w14:textId="77777777" w:rsidR="00B070A2" w:rsidRPr="00B070A2" w:rsidRDefault="00B070A2" w:rsidP="00B070A2">
            <w:pPr>
              <w:rPr>
                <w:rFonts w:ascii="Calibri" w:eastAsia="Times New Roman" w:hAnsi="Calibri" w:cs="Times New Roman"/>
                <w:color w:val="000000"/>
                <w:sz w:val="22"/>
                <w:szCs w:val="22"/>
                <w:lang w:val="en-GB"/>
              </w:rPr>
            </w:pPr>
          </w:p>
        </w:tc>
        <w:tc>
          <w:tcPr>
            <w:tcW w:w="2552" w:type="dxa"/>
            <w:tcBorders>
              <w:top w:val="nil"/>
              <w:left w:val="nil"/>
              <w:bottom w:val="nil"/>
              <w:right w:val="nil"/>
            </w:tcBorders>
            <w:shd w:val="clear" w:color="auto" w:fill="auto"/>
            <w:noWrap/>
            <w:vAlign w:val="bottom"/>
            <w:hideMark/>
          </w:tcPr>
          <w:p w14:paraId="5C5FE8A1" w14:textId="77777777" w:rsidR="00B070A2" w:rsidRPr="00B070A2" w:rsidRDefault="00B070A2" w:rsidP="00B070A2">
            <w:pPr>
              <w:rPr>
                <w:rFonts w:ascii="Calibri" w:eastAsia="Times New Roman" w:hAnsi="Calibri" w:cs="Times New Roman"/>
                <w:color w:val="000000"/>
                <w:sz w:val="22"/>
                <w:szCs w:val="22"/>
                <w:lang w:val="en-GB"/>
              </w:rPr>
            </w:pPr>
          </w:p>
        </w:tc>
        <w:tc>
          <w:tcPr>
            <w:tcW w:w="2693" w:type="dxa"/>
            <w:tcBorders>
              <w:top w:val="nil"/>
              <w:left w:val="nil"/>
              <w:bottom w:val="nil"/>
              <w:right w:val="nil"/>
            </w:tcBorders>
            <w:shd w:val="clear" w:color="auto" w:fill="auto"/>
            <w:noWrap/>
            <w:vAlign w:val="bottom"/>
            <w:hideMark/>
          </w:tcPr>
          <w:p w14:paraId="666C579B" w14:textId="77777777" w:rsidR="00B070A2" w:rsidRPr="00B070A2" w:rsidRDefault="00B070A2" w:rsidP="00B070A2">
            <w:pPr>
              <w:rPr>
                <w:rFonts w:ascii="Calibri" w:eastAsia="Times New Roman" w:hAnsi="Calibri" w:cs="Times New Roman"/>
                <w:color w:val="000000"/>
                <w:sz w:val="22"/>
                <w:szCs w:val="22"/>
                <w:lang w:val="en-GB"/>
              </w:rPr>
            </w:pPr>
          </w:p>
        </w:tc>
      </w:tr>
      <w:tr w:rsidR="00B070A2" w:rsidRPr="00B070A2" w14:paraId="6AD54632" w14:textId="77777777" w:rsidTr="00B070A2">
        <w:trPr>
          <w:trHeight w:val="280"/>
        </w:trPr>
        <w:tc>
          <w:tcPr>
            <w:tcW w:w="3559" w:type="dxa"/>
            <w:tcBorders>
              <w:top w:val="nil"/>
              <w:left w:val="nil"/>
              <w:bottom w:val="nil"/>
              <w:right w:val="nil"/>
            </w:tcBorders>
            <w:shd w:val="clear" w:color="auto" w:fill="auto"/>
            <w:noWrap/>
            <w:vAlign w:val="bottom"/>
            <w:hideMark/>
          </w:tcPr>
          <w:p w14:paraId="24961DC7" w14:textId="4589F8C8" w:rsidR="00B070A2" w:rsidRPr="00B070A2" w:rsidRDefault="00B070A2" w:rsidP="00B070A2">
            <w:pPr>
              <w:jc w:val="right"/>
              <w:rPr>
                <w:rFonts w:ascii="Calibri" w:eastAsia="Times New Roman" w:hAnsi="Calibri" w:cs="Times New Roman"/>
                <w:color w:val="000000"/>
                <w:sz w:val="22"/>
                <w:szCs w:val="22"/>
                <w:lang w:val="en-GB"/>
              </w:rPr>
            </w:pPr>
            <w:r>
              <w:rPr>
                <w:rFonts w:ascii="Calibri" w:eastAsia="Times New Roman" w:hAnsi="Calibri" w:cs="Times New Roman"/>
                <w:color w:val="000000"/>
                <w:sz w:val="22"/>
                <w:szCs w:val="22"/>
                <w:lang w:val="en-GB"/>
              </w:rPr>
              <w:t xml:space="preserve">Amount Initially Supplied: </w:t>
            </w:r>
            <w:r w:rsidRPr="00B070A2">
              <w:rPr>
                <w:rFonts w:ascii="Calibri" w:eastAsia="Times New Roman" w:hAnsi="Calibri" w:cs="Times New Roman"/>
                <w:color w:val="000000"/>
                <w:sz w:val="22"/>
                <w:szCs w:val="22"/>
                <w:lang w:val="en-GB"/>
              </w:rPr>
              <w:t>34317.81</w:t>
            </w:r>
            <w:r>
              <w:rPr>
                <w:rFonts w:ascii="Calibri" w:eastAsia="Times New Roman" w:hAnsi="Calibri" w:cs="Times New Roman"/>
                <w:color w:val="000000"/>
                <w:sz w:val="22"/>
                <w:szCs w:val="22"/>
                <w:lang w:val="en-GB"/>
              </w:rPr>
              <w:t xml:space="preserve"> kg</w:t>
            </w:r>
          </w:p>
        </w:tc>
        <w:tc>
          <w:tcPr>
            <w:tcW w:w="2552" w:type="dxa"/>
            <w:tcBorders>
              <w:top w:val="nil"/>
              <w:left w:val="nil"/>
              <w:bottom w:val="nil"/>
              <w:right w:val="nil"/>
            </w:tcBorders>
            <w:shd w:val="clear" w:color="auto" w:fill="auto"/>
            <w:noWrap/>
            <w:vAlign w:val="bottom"/>
            <w:hideMark/>
          </w:tcPr>
          <w:p w14:paraId="2E0120D4" w14:textId="1298873E" w:rsidR="00B070A2" w:rsidRPr="00B070A2" w:rsidRDefault="00B070A2" w:rsidP="00B070A2">
            <w:pPr>
              <w:jc w:val="right"/>
              <w:rPr>
                <w:rFonts w:ascii="Calibri" w:eastAsia="Times New Roman" w:hAnsi="Calibri" w:cs="Times New Roman"/>
                <w:color w:val="000000"/>
                <w:sz w:val="22"/>
                <w:szCs w:val="22"/>
                <w:lang w:val="en-GB"/>
              </w:rPr>
            </w:pPr>
            <w:r>
              <w:rPr>
                <w:rFonts w:ascii="Calibri" w:eastAsia="Times New Roman" w:hAnsi="Calibri" w:cs="Times New Roman"/>
                <w:color w:val="000000"/>
                <w:sz w:val="22"/>
                <w:szCs w:val="22"/>
                <w:lang w:val="en-GB"/>
              </w:rPr>
              <w:t xml:space="preserve">Amount Recycled per day: </w:t>
            </w:r>
            <w:r w:rsidRPr="00B070A2">
              <w:rPr>
                <w:rFonts w:ascii="Calibri" w:eastAsia="Times New Roman" w:hAnsi="Calibri" w:cs="Times New Roman"/>
                <w:color w:val="000000"/>
                <w:sz w:val="22"/>
                <w:szCs w:val="22"/>
                <w:lang w:val="en-GB"/>
              </w:rPr>
              <w:t>190.725</w:t>
            </w:r>
            <w:r>
              <w:rPr>
                <w:rFonts w:ascii="Calibri" w:eastAsia="Times New Roman" w:hAnsi="Calibri" w:cs="Times New Roman"/>
                <w:color w:val="000000"/>
                <w:sz w:val="22"/>
                <w:szCs w:val="22"/>
                <w:lang w:val="en-GB"/>
              </w:rPr>
              <w:t xml:space="preserve"> kg</w:t>
            </w:r>
          </w:p>
        </w:tc>
        <w:tc>
          <w:tcPr>
            <w:tcW w:w="2693" w:type="dxa"/>
            <w:tcBorders>
              <w:top w:val="nil"/>
              <w:left w:val="nil"/>
              <w:bottom w:val="nil"/>
              <w:right w:val="nil"/>
            </w:tcBorders>
            <w:shd w:val="clear" w:color="auto" w:fill="auto"/>
            <w:noWrap/>
            <w:vAlign w:val="bottom"/>
            <w:hideMark/>
          </w:tcPr>
          <w:p w14:paraId="7C552E11" w14:textId="22CF4653" w:rsidR="00B070A2" w:rsidRPr="00B070A2" w:rsidRDefault="00B070A2" w:rsidP="00B070A2">
            <w:pPr>
              <w:jc w:val="right"/>
              <w:rPr>
                <w:rFonts w:ascii="Calibri" w:eastAsia="Times New Roman" w:hAnsi="Calibri" w:cs="Times New Roman"/>
                <w:color w:val="000000"/>
                <w:sz w:val="22"/>
                <w:szCs w:val="22"/>
                <w:lang w:val="en-GB"/>
              </w:rPr>
            </w:pPr>
            <w:r>
              <w:rPr>
                <w:rFonts w:ascii="Calibri" w:eastAsia="Times New Roman" w:hAnsi="Calibri" w:cs="Times New Roman"/>
                <w:color w:val="000000"/>
                <w:sz w:val="22"/>
                <w:szCs w:val="22"/>
                <w:lang w:val="en-GB"/>
              </w:rPr>
              <w:t xml:space="preserve">Total Amount Recycled: </w:t>
            </w:r>
            <w:r w:rsidRPr="00B070A2">
              <w:rPr>
                <w:rFonts w:ascii="Calibri" w:eastAsia="Times New Roman" w:hAnsi="Calibri" w:cs="Times New Roman"/>
                <w:color w:val="000000"/>
                <w:sz w:val="22"/>
                <w:szCs w:val="22"/>
                <w:lang w:val="en-GB"/>
              </w:rPr>
              <w:t>102991.5</w:t>
            </w:r>
            <w:r>
              <w:rPr>
                <w:rFonts w:ascii="Calibri" w:eastAsia="Times New Roman" w:hAnsi="Calibri" w:cs="Times New Roman"/>
                <w:color w:val="000000"/>
                <w:sz w:val="22"/>
                <w:szCs w:val="22"/>
                <w:lang w:val="en-GB"/>
              </w:rPr>
              <w:t>kg</w:t>
            </w:r>
          </w:p>
        </w:tc>
      </w:tr>
      <w:tr w:rsidR="00B070A2" w:rsidRPr="00B070A2" w14:paraId="01AE7902" w14:textId="77777777" w:rsidTr="00B070A2">
        <w:trPr>
          <w:trHeight w:val="280"/>
        </w:trPr>
        <w:tc>
          <w:tcPr>
            <w:tcW w:w="3559" w:type="dxa"/>
            <w:tcBorders>
              <w:top w:val="nil"/>
              <w:left w:val="nil"/>
              <w:bottom w:val="nil"/>
              <w:right w:val="nil"/>
            </w:tcBorders>
            <w:shd w:val="clear" w:color="auto" w:fill="auto"/>
            <w:noWrap/>
            <w:vAlign w:val="bottom"/>
            <w:hideMark/>
          </w:tcPr>
          <w:p w14:paraId="12F2EE78" w14:textId="43D08B91" w:rsidR="00B070A2" w:rsidRPr="00B070A2" w:rsidRDefault="00B070A2" w:rsidP="00B070A2">
            <w:pPr>
              <w:ind w:right="-31"/>
              <w:jc w:val="right"/>
              <w:rPr>
                <w:rFonts w:ascii="Calibri" w:eastAsia="Times New Roman" w:hAnsi="Calibri" w:cs="Times New Roman"/>
                <w:color w:val="000000"/>
                <w:sz w:val="22"/>
                <w:szCs w:val="22"/>
                <w:lang w:val="en-GB"/>
              </w:rPr>
            </w:pPr>
            <w:r>
              <w:rPr>
                <w:rFonts w:ascii="Calibri" w:eastAsia="Times New Roman" w:hAnsi="Calibri" w:cs="Times New Roman"/>
                <w:color w:val="000000"/>
                <w:sz w:val="22"/>
                <w:szCs w:val="22"/>
                <w:lang w:val="en-GB"/>
              </w:rPr>
              <w:t xml:space="preserve">Total Amount obtained: </w:t>
            </w:r>
            <w:r w:rsidRPr="00B070A2">
              <w:rPr>
                <w:rFonts w:ascii="Calibri" w:eastAsia="Times New Roman" w:hAnsi="Calibri" w:cs="Times New Roman"/>
                <w:color w:val="000000"/>
                <w:sz w:val="22"/>
                <w:szCs w:val="22"/>
                <w:lang w:val="en-GB"/>
              </w:rPr>
              <w:t>137309.31</w:t>
            </w:r>
            <w:r>
              <w:rPr>
                <w:rFonts w:ascii="Calibri" w:eastAsia="Times New Roman" w:hAnsi="Calibri" w:cs="Times New Roman"/>
                <w:color w:val="000000"/>
                <w:sz w:val="22"/>
                <w:szCs w:val="22"/>
                <w:lang w:val="en-GB"/>
              </w:rPr>
              <w:t xml:space="preserve"> kg</w:t>
            </w:r>
          </w:p>
        </w:tc>
        <w:tc>
          <w:tcPr>
            <w:tcW w:w="2552" w:type="dxa"/>
            <w:tcBorders>
              <w:top w:val="nil"/>
              <w:left w:val="nil"/>
              <w:bottom w:val="nil"/>
              <w:right w:val="nil"/>
            </w:tcBorders>
            <w:shd w:val="clear" w:color="auto" w:fill="auto"/>
            <w:noWrap/>
            <w:vAlign w:val="bottom"/>
            <w:hideMark/>
          </w:tcPr>
          <w:p w14:paraId="0CB32047" w14:textId="77777777" w:rsidR="00B070A2" w:rsidRPr="00B070A2" w:rsidRDefault="00B070A2" w:rsidP="00B070A2">
            <w:pPr>
              <w:rPr>
                <w:rFonts w:ascii="Calibri" w:eastAsia="Times New Roman" w:hAnsi="Calibri" w:cs="Times New Roman"/>
                <w:color w:val="000000"/>
                <w:sz w:val="22"/>
                <w:szCs w:val="22"/>
                <w:lang w:val="en-GB"/>
              </w:rPr>
            </w:pPr>
          </w:p>
        </w:tc>
        <w:tc>
          <w:tcPr>
            <w:tcW w:w="2693" w:type="dxa"/>
            <w:tcBorders>
              <w:top w:val="nil"/>
              <w:left w:val="nil"/>
              <w:bottom w:val="nil"/>
              <w:right w:val="nil"/>
            </w:tcBorders>
            <w:shd w:val="clear" w:color="auto" w:fill="auto"/>
            <w:noWrap/>
            <w:vAlign w:val="bottom"/>
            <w:hideMark/>
          </w:tcPr>
          <w:p w14:paraId="4EE9FD7D" w14:textId="77777777" w:rsidR="00B070A2" w:rsidRPr="00B070A2" w:rsidRDefault="00B070A2" w:rsidP="00B070A2">
            <w:pPr>
              <w:rPr>
                <w:rFonts w:ascii="Calibri" w:eastAsia="Times New Roman" w:hAnsi="Calibri" w:cs="Times New Roman"/>
                <w:color w:val="000000"/>
                <w:sz w:val="22"/>
                <w:szCs w:val="22"/>
                <w:lang w:val="en-GB"/>
              </w:rPr>
            </w:pPr>
          </w:p>
        </w:tc>
      </w:tr>
    </w:tbl>
    <w:p w14:paraId="03B82882" w14:textId="581A44BD" w:rsidR="00B070A2" w:rsidRDefault="00B070A2" w:rsidP="00B070A2">
      <w:pPr>
        <w:widowControl w:val="0"/>
        <w:autoSpaceDE w:val="0"/>
        <w:autoSpaceDN w:val="0"/>
        <w:adjustRightInd w:val="0"/>
        <w:rPr>
          <w:rFonts w:asciiTheme="majorHAnsi" w:hAnsiTheme="majorHAnsi" w:cs="Calibri"/>
          <w:color w:val="000000"/>
        </w:rPr>
      </w:pPr>
      <w:r>
        <w:rPr>
          <w:rFonts w:asciiTheme="majorHAnsi" w:hAnsiTheme="majorHAnsi" w:cs="Calibri"/>
          <w:color w:val="000000"/>
        </w:rPr>
        <w:t xml:space="preserve"> If the Process is 75</w:t>
      </w:r>
      <w:r w:rsidRPr="00340160">
        <w:rPr>
          <w:rFonts w:asciiTheme="majorHAnsi" w:hAnsiTheme="majorHAnsi" w:cs="Calibri"/>
          <w:color w:val="000000"/>
        </w:rPr>
        <w:t xml:space="preserve">% efficient and for example a days worth of water is recycled everyday, Then it would take an initial supply of </w:t>
      </w:r>
      <w:r>
        <w:rPr>
          <w:rFonts w:asciiTheme="majorHAnsi" w:hAnsiTheme="majorHAnsi" w:cs="Calibri"/>
          <w:color w:val="000000"/>
        </w:rPr>
        <w:t>34317.81 kg</w:t>
      </w:r>
      <w:r w:rsidRPr="00340160">
        <w:rPr>
          <w:rFonts w:asciiTheme="majorHAnsi" w:hAnsiTheme="majorHAnsi" w:cs="Calibri"/>
          <w:color w:val="000000"/>
        </w:rPr>
        <w:t xml:space="preserve"> of water to be initially supplied in order to obtain the required amount for the journey.</w:t>
      </w:r>
    </w:p>
    <w:p w14:paraId="66F10C4F" w14:textId="70950DA8" w:rsidR="00B070A2" w:rsidRPr="00340160" w:rsidRDefault="00B070A2" w:rsidP="00B070A2">
      <w:pPr>
        <w:widowControl w:val="0"/>
        <w:autoSpaceDE w:val="0"/>
        <w:autoSpaceDN w:val="0"/>
        <w:adjustRightInd w:val="0"/>
        <w:rPr>
          <w:rFonts w:asciiTheme="majorHAnsi" w:hAnsiTheme="majorHAnsi" w:cs="Calibri"/>
          <w:color w:val="000000"/>
        </w:rPr>
      </w:pPr>
      <w:bookmarkStart w:id="0" w:name="_GoBack"/>
      <w:bookmarkEnd w:id="0"/>
    </w:p>
    <w:p w14:paraId="6B703891" w14:textId="77777777" w:rsidR="00B070A2" w:rsidRDefault="00B070A2" w:rsidP="009C010E">
      <w:pPr>
        <w:widowControl w:val="0"/>
        <w:autoSpaceDE w:val="0"/>
        <w:autoSpaceDN w:val="0"/>
        <w:adjustRightInd w:val="0"/>
        <w:spacing w:after="340"/>
        <w:rPr>
          <w:rFonts w:ascii="Trebuchet MS" w:hAnsi="Trebuchet MS" w:cs="Trebuchet MS"/>
          <w:b/>
          <w:bCs/>
          <w:sz w:val="30"/>
          <w:szCs w:val="30"/>
        </w:rPr>
      </w:pPr>
    </w:p>
    <w:p w14:paraId="096A8F8E" w14:textId="5E12F2B3" w:rsidR="00B070A2" w:rsidRDefault="00326F8B" w:rsidP="009C010E">
      <w:pPr>
        <w:widowControl w:val="0"/>
        <w:autoSpaceDE w:val="0"/>
        <w:autoSpaceDN w:val="0"/>
        <w:adjustRightInd w:val="0"/>
        <w:spacing w:after="340"/>
        <w:rPr>
          <w:rFonts w:ascii="Trebuchet MS" w:hAnsi="Trebuchet MS" w:cs="Trebuchet MS"/>
          <w:b/>
          <w:bCs/>
          <w:sz w:val="30"/>
          <w:szCs w:val="30"/>
        </w:rPr>
      </w:pPr>
      <w:r>
        <w:rPr>
          <w:rFonts w:ascii="Times" w:hAnsi="Times" w:cs="Times"/>
          <w:noProof/>
        </w:rPr>
        <w:drawing>
          <wp:inline distT="0" distB="0" distL="0" distR="0" wp14:anchorId="6C8FFA3B" wp14:editId="0E3716CE">
            <wp:extent cx="5270500" cy="351037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0" cy="3510371"/>
                    </a:xfrm>
                    <a:prstGeom prst="rect">
                      <a:avLst/>
                    </a:prstGeom>
                    <a:noFill/>
                    <a:ln>
                      <a:noFill/>
                    </a:ln>
                  </pic:spPr>
                </pic:pic>
              </a:graphicData>
            </a:graphic>
          </wp:inline>
        </w:drawing>
      </w:r>
    </w:p>
    <w:p w14:paraId="1C41D545" w14:textId="14F00E06" w:rsidR="003347B4" w:rsidRDefault="003347B4" w:rsidP="003347B4">
      <w:pPr>
        <w:widowControl w:val="0"/>
        <w:autoSpaceDE w:val="0"/>
        <w:autoSpaceDN w:val="0"/>
        <w:adjustRightInd w:val="0"/>
        <w:spacing w:after="340"/>
        <w:rPr>
          <w:rFonts w:ascii="Trebuchet MS" w:hAnsi="Trebuchet MS" w:cs="Trebuchet MS"/>
          <w:b/>
          <w:bCs/>
          <w:sz w:val="30"/>
          <w:szCs w:val="30"/>
        </w:rPr>
      </w:pPr>
      <w:r>
        <w:rPr>
          <w:rFonts w:ascii="Trebuchet MS" w:hAnsi="Trebuchet MS" w:cs="Trebuchet MS"/>
          <w:b/>
          <w:bCs/>
          <w:sz w:val="30"/>
          <w:szCs w:val="30"/>
        </w:rPr>
        <w:t>Figure 1: Diagram of what the Membranes Remove</w:t>
      </w:r>
    </w:p>
    <w:p w14:paraId="49A94DD2" w14:textId="5856A670" w:rsidR="009C010E" w:rsidRDefault="00326F8B" w:rsidP="003347B4">
      <w:r>
        <w:t>(</w:t>
      </w:r>
      <w:hyperlink r:id="rId9" w:history="1">
        <w:r w:rsidRPr="00EE7A44">
          <w:rPr>
            <w:rStyle w:val="Hyperlink"/>
          </w:rPr>
          <w:t>http://www.safewater.org/PDFS/resourcesknowthefacts/Ultrafiltration_Nano_ReverseOsm.pdf</w:t>
        </w:r>
      </w:hyperlink>
      <w:r>
        <w:t xml:space="preserve"> - </w:t>
      </w:r>
      <w:proofErr w:type="spellStart"/>
      <w:r>
        <w:t>accesssed</w:t>
      </w:r>
      <w:proofErr w:type="spellEnd"/>
      <w:r>
        <w:t xml:space="preserve"> 31st December 2011)</w:t>
      </w:r>
    </w:p>
    <w:p w14:paraId="2D095395" w14:textId="27BE0585" w:rsidR="00326F8B" w:rsidRDefault="00326F8B" w:rsidP="00326F8B">
      <w:pPr>
        <w:widowControl w:val="0"/>
        <w:autoSpaceDE w:val="0"/>
        <w:autoSpaceDN w:val="0"/>
        <w:adjustRightInd w:val="0"/>
        <w:rPr>
          <w:rFonts w:ascii="Times" w:hAnsi="Times" w:cs="Times"/>
        </w:rPr>
      </w:pPr>
    </w:p>
    <w:p w14:paraId="28B84D39" w14:textId="0F3D3BBE" w:rsidR="00326F8B" w:rsidRDefault="00326F8B" w:rsidP="00326F8B">
      <w:pPr>
        <w:widowControl w:val="0"/>
        <w:autoSpaceDE w:val="0"/>
        <w:autoSpaceDN w:val="0"/>
        <w:adjustRightInd w:val="0"/>
        <w:rPr>
          <w:rFonts w:ascii="Times" w:hAnsi="Times" w:cs="Times"/>
        </w:rPr>
      </w:pPr>
    </w:p>
    <w:p w14:paraId="1D0423AA" w14:textId="4C8384B2" w:rsidR="00FD4220" w:rsidRDefault="00560A9F" w:rsidP="00703560">
      <w:r>
        <w:t>Conclusion</w:t>
      </w:r>
    </w:p>
    <w:p w14:paraId="1BF2CBDC" w14:textId="77777777" w:rsidR="00560A9F" w:rsidRDefault="00560A9F" w:rsidP="00703560"/>
    <w:p w14:paraId="6F7E7356" w14:textId="77777777" w:rsidR="00000000" w:rsidRPr="00560A9F" w:rsidRDefault="00560A9F" w:rsidP="00560A9F">
      <w:pPr>
        <w:numPr>
          <w:ilvl w:val="0"/>
          <w:numId w:val="4"/>
        </w:numPr>
        <w:rPr>
          <w:lang w:val="en-GB"/>
        </w:rPr>
      </w:pPr>
      <w:r w:rsidRPr="00560A9F">
        <w:t xml:space="preserve">From the Quantitative analysis and overall advantages and drawbacks it seems out of the options for membrane separation Nano Filtration is the most ideal solution in terms of efficiency. </w:t>
      </w:r>
    </w:p>
    <w:p w14:paraId="611BAEB7" w14:textId="77777777" w:rsidR="00000000" w:rsidRPr="00560A9F" w:rsidRDefault="00560A9F" w:rsidP="00560A9F">
      <w:pPr>
        <w:numPr>
          <w:ilvl w:val="0"/>
          <w:numId w:val="4"/>
        </w:numPr>
        <w:rPr>
          <w:lang w:val="en-GB"/>
        </w:rPr>
      </w:pPr>
      <w:r w:rsidRPr="00560A9F">
        <w:t>However Reverse Osmosis technology is a tried and tested method and if an efficient membrane is used, and the water that passes through the membrane can be pumped up to be treated again the</w:t>
      </w:r>
      <w:r w:rsidRPr="00560A9F">
        <w:t xml:space="preserve"> efficiency may be increased.  Also when passed through a mineral bed it can obtain the require minerals for healthy drinking water. </w:t>
      </w:r>
    </w:p>
    <w:p w14:paraId="7E0A81B6" w14:textId="4ABA88A7" w:rsidR="00000000" w:rsidRPr="00560A9F" w:rsidRDefault="00560A9F" w:rsidP="00560A9F">
      <w:pPr>
        <w:numPr>
          <w:ilvl w:val="0"/>
          <w:numId w:val="4"/>
        </w:numPr>
        <w:rPr>
          <w:lang w:val="en-GB"/>
        </w:rPr>
      </w:pPr>
      <w:r w:rsidRPr="00560A9F">
        <w:rPr>
          <w:lang w:val="en-GB"/>
        </w:rPr>
        <w:t>Due to Nano filtration being the most efficient, it requ</w:t>
      </w:r>
      <w:r w:rsidRPr="00560A9F">
        <w:rPr>
          <w:lang w:val="en-GB"/>
        </w:rPr>
        <w:t>ires the least amount of water sent up in the initial supply, which</w:t>
      </w:r>
      <w:r w:rsidRPr="00560A9F">
        <w:rPr>
          <w:lang w:val="en-GB"/>
        </w:rPr>
        <w:t xml:space="preserve"> in turn will save money.</w:t>
      </w:r>
    </w:p>
    <w:p w14:paraId="741F1E26" w14:textId="77777777" w:rsidR="00000000" w:rsidRPr="00560A9F" w:rsidRDefault="00560A9F" w:rsidP="00560A9F">
      <w:pPr>
        <w:numPr>
          <w:ilvl w:val="0"/>
          <w:numId w:val="4"/>
        </w:numPr>
        <w:rPr>
          <w:lang w:val="en-GB"/>
        </w:rPr>
      </w:pPr>
      <w:r w:rsidRPr="00560A9F">
        <w:rPr>
          <w:lang w:val="en-GB"/>
        </w:rPr>
        <w:t>A comparison between whether reverse osmosis or Nano filtration produces the correct composition of wa</w:t>
      </w:r>
      <w:r w:rsidRPr="00560A9F">
        <w:rPr>
          <w:lang w:val="en-GB"/>
        </w:rPr>
        <w:t xml:space="preserve">ter needs to be investigated. </w:t>
      </w:r>
    </w:p>
    <w:p w14:paraId="6C868F55" w14:textId="73E25F2B" w:rsidR="00560A9F" w:rsidRDefault="00560A9F" w:rsidP="00703560">
      <w:r>
        <w:t>Re-Supply</w:t>
      </w:r>
    </w:p>
    <w:p w14:paraId="5F770B35" w14:textId="77777777" w:rsidR="00000000" w:rsidRPr="00560A9F" w:rsidRDefault="00560A9F" w:rsidP="00560A9F">
      <w:pPr>
        <w:numPr>
          <w:ilvl w:val="0"/>
          <w:numId w:val="5"/>
        </w:numPr>
        <w:rPr>
          <w:lang w:val="en-GB"/>
        </w:rPr>
      </w:pPr>
      <w:r w:rsidRPr="00560A9F">
        <w:t>Membranes can last up to 5 years and so would not need re supplied within the 18 months</w:t>
      </w:r>
    </w:p>
    <w:p w14:paraId="74F5D867" w14:textId="77777777" w:rsidR="00000000" w:rsidRPr="00560A9F" w:rsidRDefault="00560A9F" w:rsidP="00560A9F">
      <w:pPr>
        <w:numPr>
          <w:ilvl w:val="0"/>
          <w:numId w:val="5"/>
        </w:numPr>
        <w:rPr>
          <w:lang w:val="en-GB"/>
        </w:rPr>
      </w:pPr>
      <w:r w:rsidRPr="00560A9F">
        <w:t xml:space="preserve">Provided </w:t>
      </w:r>
      <w:r w:rsidRPr="00560A9F">
        <w:t>the initial amount is supplied more water would not need to be resupplied…not sure if amount is feasible or not?</w:t>
      </w:r>
    </w:p>
    <w:p w14:paraId="4E69F2BA" w14:textId="77777777" w:rsidR="00560A9F" w:rsidRDefault="00560A9F" w:rsidP="00703560"/>
    <w:p w14:paraId="71195518" w14:textId="77777777" w:rsidR="00560A9F" w:rsidRPr="00703560" w:rsidRDefault="00560A9F" w:rsidP="00703560"/>
    <w:sectPr w:rsidR="00560A9F" w:rsidRPr="00703560" w:rsidSect="007A2D7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Geneva">
    <w:panose1 w:val="020B0503030404040204"/>
    <w:charset w:val="00"/>
    <w:family w:val="auto"/>
    <w:pitch w:val="variable"/>
    <w:sig w:usb0="00000007" w:usb1="00000000" w:usb2="00000000" w:usb3="00000000" w:csb0="00000093" w:csb1="00000000"/>
  </w:font>
  <w:font w:name="Trebuchet MS">
    <w:panose1 w:val="020B06030202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430B1"/>
    <w:multiLevelType w:val="hybridMultilevel"/>
    <w:tmpl w:val="7A8CF0CC"/>
    <w:lvl w:ilvl="0" w:tplc="52669AEC">
      <w:start w:val="1"/>
      <w:numFmt w:val="bullet"/>
      <w:lvlText w:val="•"/>
      <w:lvlJc w:val="left"/>
      <w:pPr>
        <w:tabs>
          <w:tab w:val="num" w:pos="720"/>
        </w:tabs>
        <w:ind w:left="720" w:hanging="360"/>
      </w:pPr>
      <w:rPr>
        <w:rFonts w:ascii="Arial" w:hAnsi="Arial" w:hint="default"/>
      </w:rPr>
    </w:lvl>
    <w:lvl w:ilvl="1" w:tplc="C0062BD4" w:tentative="1">
      <w:start w:val="1"/>
      <w:numFmt w:val="bullet"/>
      <w:lvlText w:val="•"/>
      <w:lvlJc w:val="left"/>
      <w:pPr>
        <w:tabs>
          <w:tab w:val="num" w:pos="1440"/>
        </w:tabs>
        <w:ind w:left="1440" w:hanging="360"/>
      </w:pPr>
      <w:rPr>
        <w:rFonts w:ascii="Arial" w:hAnsi="Arial" w:hint="default"/>
      </w:rPr>
    </w:lvl>
    <w:lvl w:ilvl="2" w:tplc="AC2A404C" w:tentative="1">
      <w:start w:val="1"/>
      <w:numFmt w:val="bullet"/>
      <w:lvlText w:val="•"/>
      <w:lvlJc w:val="left"/>
      <w:pPr>
        <w:tabs>
          <w:tab w:val="num" w:pos="2160"/>
        </w:tabs>
        <w:ind w:left="2160" w:hanging="360"/>
      </w:pPr>
      <w:rPr>
        <w:rFonts w:ascii="Arial" w:hAnsi="Arial" w:hint="default"/>
      </w:rPr>
    </w:lvl>
    <w:lvl w:ilvl="3" w:tplc="FAEA68BE" w:tentative="1">
      <w:start w:val="1"/>
      <w:numFmt w:val="bullet"/>
      <w:lvlText w:val="•"/>
      <w:lvlJc w:val="left"/>
      <w:pPr>
        <w:tabs>
          <w:tab w:val="num" w:pos="2880"/>
        </w:tabs>
        <w:ind w:left="2880" w:hanging="360"/>
      </w:pPr>
      <w:rPr>
        <w:rFonts w:ascii="Arial" w:hAnsi="Arial" w:hint="default"/>
      </w:rPr>
    </w:lvl>
    <w:lvl w:ilvl="4" w:tplc="9AE6EB74" w:tentative="1">
      <w:start w:val="1"/>
      <w:numFmt w:val="bullet"/>
      <w:lvlText w:val="•"/>
      <w:lvlJc w:val="left"/>
      <w:pPr>
        <w:tabs>
          <w:tab w:val="num" w:pos="3600"/>
        </w:tabs>
        <w:ind w:left="3600" w:hanging="360"/>
      </w:pPr>
      <w:rPr>
        <w:rFonts w:ascii="Arial" w:hAnsi="Arial" w:hint="default"/>
      </w:rPr>
    </w:lvl>
    <w:lvl w:ilvl="5" w:tplc="5CE66D9E" w:tentative="1">
      <w:start w:val="1"/>
      <w:numFmt w:val="bullet"/>
      <w:lvlText w:val="•"/>
      <w:lvlJc w:val="left"/>
      <w:pPr>
        <w:tabs>
          <w:tab w:val="num" w:pos="4320"/>
        </w:tabs>
        <w:ind w:left="4320" w:hanging="360"/>
      </w:pPr>
      <w:rPr>
        <w:rFonts w:ascii="Arial" w:hAnsi="Arial" w:hint="default"/>
      </w:rPr>
    </w:lvl>
    <w:lvl w:ilvl="6" w:tplc="A87AEE20" w:tentative="1">
      <w:start w:val="1"/>
      <w:numFmt w:val="bullet"/>
      <w:lvlText w:val="•"/>
      <w:lvlJc w:val="left"/>
      <w:pPr>
        <w:tabs>
          <w:tab w:val="num" w:pos="5040"/>
        </w:tabs>
        <w:ind w:left="5040" w:hanging="360"/>
      </w:pPr>
      <w:rPr>
        <w:rFonts w:ascii="Arial" w:hAnsi="Arial" w:hint="default"/>
      </w:rPr>
    </w:lvl>
    <w:lvl w:ilvl="7" w:tplc="D9B6B4B2" w:tentative="1">
      <w:start w:val="1"/>
      <w:numFmt w:val="bullet"/>
      <w:lvlText w:val="•"/>
      <w:lvlJc w:val="left"/>
      <w:pPr>
        <w:tabs>
          <w:tab w:val="num" w:pos="5760"/>
        </w:tabs>
        <w:ind w:left="5760" w:hanging="360"/>
      </w:pPr>
      <w:rPr>
        <w:rFonts w:ascii="Arial" w:hAnsi="Arial" w:hint="default"/>
      </w:rPr>
    </w:lvl>
    <w:lvl w:ilvl="8" w:tplc="ABC886B4" w:tentative="1">
      <w:start w:val="1"/>
      <w:numFmt w:val="bullet"/>
      <w:lvlText w:val="•"/>
      <w:lvlJc w:val="left"/>
      <w:pPr>
        <w:tabs>
          <w:tab w:val="num" w:pos="6480"/>
        </w:tabs>
        <w:ind w:left="6480" w:hanging="360"/>
      </w:pPr>
      <w:rPr>
        <w:rFonts w:ascii="Arial" w:hAnsi="Arial" w:hint="default"/>
      </w:rPr>
    </w:lvl>
  </w:abstractNum>
  <w:abstractNum w:abstractNumId="1">
    <w:nsid w:val="2C92258C"/>
    <w:multiLevelType w:val="hybridMultilevel"/>
    <w:tmpl w:val="6540A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FB0A11"/>
    <w:multiLevelType w:val="hybridMultilevel"/>
    <w:tmpl w:val="AD46FC64"/>
    <w:lvl w:ilvl="0" w:tplc="45089960">
      <w:start w:val="1"/>
      <w:numFmt w:val="bullet"/>
      <w:lvlText w:val="•"/>
      <w:lvlJc w:val="left"/>
      <w:pPr>
        <w:tabs>
          <w:tab w:val="num" w:pos="720"/>
        </w:tabs>
        <w:ind w:left="720" w:hanging="360"/>
      </w:pPr>
      <w:rPr>
        <w:rFonts w:ascii="Arial" w:hAnsi="Arial" w:hint="default"/>
      </w:rPr>
    </w:lvl>
    <w:lvl w:ilvl="1" w:tplc="9FD42BDA" w:tentative="1">
      <w:start w:val="1"/>
      <w:numFmt w:val="bullet"/>
      <w:lvlText w:val="•"/>
      <w:lvlJc w:val="left"/>
      <w:pPr>
        <w:tabs>
          <w:tab w:val="num" w:pos="1440"/>
        </w:tabs>
        <w:ind w:left="1440" w:hanging="360"/>
      </w:pPr>
      <w:rPr>
        <w:rFonts w:ascii="Arial" w:hAnsi="Arial" w:hint="default"/>
      </w:rPr>
    </w:lvl>
    <w:lvl w:ilvl="2" w:tplc="D3E0DA10" w:tentative="1">
      <w:start w:val="1"/>
      <w:numFmt w:val="bullet"/>
      <w:lvlText w:val="•"/>
      <w:lvlJc w:val="left"/>
      <w:pPr>
        <w:tabs>
          <w:tab w:val="num" w:pos="2160"/>
        </w:tabs>
        <w:ind w:left="2160" w:hanging="360"/>
      </w:pPr>
      <w:rPr>
        <w:rFonts w:ascii="Arial" w:hAnsi="Arial" w:hint="default"/>
      </w:rPr>
    </w:lvl>
    <w:lvl w:ilvl="3" w:tplc="23D05220" w:tentative="1">
      <w:start w:val="1"/>
      <w:numFmt w:val="bullet"/>
      <w:lvlText w:val="•"/>
      <w:lvlJc w:val="left"/>
      <w:pPr>
        <w:tabs>
          <w:tab w:val="num" w:pos="2880"/>
        </w:tabs>
        <w:ind w:left="2880" w:hanging="360"/>
      </w:pPr>
      <w:rPr>
        <w:rFonts w:ascii="Arial" w:hAnsi="Arial" w:hint="default"/>
      </w:rPr>
    </w:lvl>
    <w:lvl w:ilvl="4" w:tplc="E89EB314" w:tentative="1">
      <w:start w:val="1"/>
      <w:numFmt w:val="bullet"/>
      <w:lvlText w:val="•"/>
      <w:lvlJc w:val="left"/>
      <w:pPr>
        <w:tabs>
          <w:tab w:val="num" w:pos="3600"/>
        </w:tabs>
        <w:ind w:left="3600" w:hanging="360"/>
      </w:pPr>
      <w:rPr>
        <w:rFonts w:ascii="Arial" w:hAnsi="Arial" w:hint="default"/>
      </w:rPr>
    </w:lvl>
    <w:lvl w:ilvl="5" w:tplc="85CC7C10" w:tentative="1">
      <w:start w:val="1"/>
      <w:numFmt w:val="bullet"/>
      <w:lvlText w:val="•"/>
      <w:lvlJc w:val="left"/>
      <w:pPr>
        <w:tabs>
          <w:tab w:val="num" w:pos="4320"/>
        </w:tabs>
        <w:ind w:left="4320" w:hanging="360"/>
      </w:pPr>
      <w:rPr>
        <w:rFonts w:ascii="Arial" w:hAnsi="Arial" w:hint="default"/>
      </w:rPr>
    </w:lvl>
    <w:lvl w:ilvl="6" w:tplc="CEF889DA" w:tentative="1">
      <w:start w:val="1"/>
      <w:numFmt w:val="bullet"/>
      <w:lvlText w:val="•"/>
      <w:lvlJc w:val="left"/>
      <w:pPr>
        <w:tabs>
          <w:tab w:val="num" w:pos="5040"/>
        </w:tabs>
        <w:ind w:left="5040" w:hanging="360"/>
      </w:pPr>
      <w:rPr>
        <w:rFonts w:ascii="Arial" w:hAnsi="Arial" w:hint="default"/>
      </w:rPr>
    </w:lvl>
    <w:lvl w:ilvl="7" w:tplc="F1804516" w:tentative="1">
      <w:start w:val="1"/>
      <w:numFmt w:val="bullet"/>
      <w:lvlText w:val="•"/>
      <w:lvlJc w:val="left"/>
      <w:pPr>
        <w:tabs>
          <w:tab w:val="num" w:pos="5760"/>
        </w:tabs>
        <w:ind w:left="5760" w:hanging="360"/>
      </w:pPr>
      <w:rPr>
        <w:rFonts w:ascii="Arial" w:hAnsi="Arial" w:hint="default"/>
      </w:rPr>
    </w:lvl>
    <w:lvl w:ilvl="8" w:tplc="BD94837A" w:tentative="1">
      <w:start w:val="1"/>
      <w:numFmt w:val="bullet"/>
      <w:lvlText w:val="•"/>
      <w:lvlJc w:val="left"/>
      <w:pPr>
        <w:tabs>
          <w:tab w:val="num" w:pos="6480"/>
        </w:tabs>
        <w:ind w:left="6480" w:hanging="360"/>
      </w:pPr>
      <w:rPr>
        <w:rFonts w:ascii="Arial" w:hAnsi="Arial" w:hint="default"/>
      </w:rPr>
    </w:lvl>
  </w:abstractNum>
  <w:abstractNum w:abstractNumId="3">
    <w:nsid w:val="6507016D"/>
    <w:multiLevelType w:val="hybridMultilevel"/>
    <w:tmpl w:val="BCAA5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595BEA"/>
    <w:multiLevelType w:val="hybridMultilevel"/>
    <w:tmpl w:val="B63225AE"/>
    <w:lvl w:ilvl="0" w:tplc="EA16E100">
      <w:start w:val="1"/>
      <w:numFmt w:val="bullet"/>
      <w:lvlText w:val="•"/>
      <w:lvlJc w:val="left"/>
      <w:pPr>
        <w:tabs>
          <w:tab w:val="num" w:pos="720"/>
        </w:tabs>
        <w:ind w:left="720" w:hanging="360"/>
      </w:pPr>
      <w:rPr>
        <w:rFonts w:ascii="Arial" w:hAnsi="Arial" w:hint="default"/>
      </w:rPr>
    </w:lvl>
    <w:lvl w:ilvl="1" w:tplc="57B64C04" w:tentative="1">
      <w:start w:val="1"/>
      <w:numFmt w:val="bullet"/>
      <w:lvlText w:val="•"/>
      <w:lvlJc w:val="left"/>
      <w:pPr>
        <w:tabs>
          <w:tab w:val="num" w:pos="1440"/>
        </w:tabs>
        <w:ind w:left="1440" w:hanging="360"/>
      </w:pPr>
      <w:rPr>
        <w:rFonts w:ascii="Arial" w:hAnsi="Arial" w:hint="default"/>
      </w:rPr>
    </w:lvl>
    <w:lvl w:ilvl="2" w:tplc="BCB27C56" w:tentative="1">
      <w:start w:val="1"/>
      <w:numFmt w:val="bullet"/>
      <w:lvlText w:val="•"/>
      <w:lvlJc w:val="left"/>
      <w:pPr>
        <w:tabs>
          <w:tab w:val="num" w:pos="2160"/>
        </w:tabs>
        <w:ind w:left="2160" w:hanging="360"/>
      </w:pPr>
      <w:rPr>
        <w:rFonts w:ascii="Arial" w:hAnsi="Arial" w:hint="default"/>
      </w:rPr>
    </w:lvl>
    <w:lvl w:ilvl="3" w:tplc="6322972E" w:tentative="1">
      <w:start w:val="1"/>
      <w:numFmt w:val="bullet"/>
      <w:lvlText w:val="•"/>
      <w:lvlJc w:val="left"/>
      <w:pPr>
        <w:tabs>
          <w:tab w:val="num" w:pos="2880"/>
        </w:tabs>
        <w:ind w:left="2880" w:hanging="360"/>
      </w:pPr>
      <w:rPr>
        <w:rFonts w:ascii="Arial" w:hAnsi="Arial" w:hint="default"/>
      </w:rPr>
    </w:lvl>
    <w:lvl w:ilvl="4" w:tplc="2F88DE78" w:tentative="1">
      <w:start w:val="1"/>
      <w:numFmt w:val="bullet"/>
      <w:lvlText w:val="•"/>
      <w:lvlJc w:val="left"/>
      <w:pPr>
        <w:tabs>
          <w:tab w:val="num" w:pos="3600"/>
        </w:tabs>
        <w:ind w:left="3600" w:hanging="360"/>
      </w:pPr>
      <w:rPr>
        <w:rFonts w:ascii="Arial" w:hAnsi="Arial" w:hint="default"/>
      </w:rPr>
    </w:lvl>
    <w:lvl w:ilvl="5" w:tplc="444A19EC" w:tentative="1">
      <w:start w:val="1"/>
      <w:numFmt w:val="bullet"/>
      <w:lvlText w:val="•"/>
      <w:lvlJc w:val="left"/>
      <w:pPr>
        <w:tabs>
          <w:tab w:val="num" w:pos="4320"/>
        </w:tabs>
        <w:ind w:left="4320" w:hanging="360"/>
      </w:pPr>
      <w:rPr>
        <w:rFonts w:ascii="Arial" w:hAnsi="Arial" w:hint="default"/>
      </w:rPr>
    </w:lvl>
    <w:lvl w:ilvl="6" w:tplc="FC98175E" w:tentative="1">
      <w:start w:val="1"/>
      <w:numFmt w:val="bullet"/>
      <w:lvlText w:val="•"/>
      <w:lvlJc w:val="left"/>
      <w:pPr>
        <w:tabs>
          <w:tab w:val="num" w:pos="5040"/>
        </w:tabs>
        <w:ind w:left="5040" w:hanging="360"/>
      </w:pPr>
      <w:rPr>
        <w:rFonts w:ascii="Arial" w:hAnsi="Arial" w:hint="default"/>
      </w:rPr>
    </w:lvl>
    <w:lvl w:ilvl="7" w:tplc="B27E39CE" w:tentative="1">
      <w:start w:val="1"/>
      <w:numFmt w:val="bullet"/>
      <w:lvlText w:val="•"/>
      <w:lvlJc w:val="left"/>
      <w:pPr>
        <w:tabs>
          <w:tab w:val="num" w:pos="5760"/>
        </w:tabs>
        <w:ind w:left="5760" w:hanging="360"/>
      </w:pPr>
      <w:rPr>
        <w:rFonts w:ascii="Arial" w:hAnsi="Arial" w:hint="default"/>
      </w:rPr>
    </w:lvl>
    <w:lvl w:ilvl="8" w:tplc="1368DF72"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53F"/>
    <w:rsid w:val="0003453F"/>
    <w:rsid w:val="00162F9E"/>
    <w:rsid w:val="0019624A"/>
    <w:rsid w:val="00326F8B"/>
    <w:rsid w:val="003347B4"/>
    <w:rsid w:val="00340160"/>
    <w:rsid w:val="00377328"/>
    <w:rsid w:val="00434EB4"/>
    <w:rsid w:val="00560A9F"/>
    <w:rsid w:val="00590383"/>
    <w:rsid w:val="005D168E"/>
    <w:rsid w:val="00703560"/>
    <w:rsid w:val="007A2D74"/>
    <w:rsid w:val="00883A17"/>
    <w:rsid w:val="00884489"/>
    <w:rsid w:val="0098215A"/>
    <w:rsid w:val="009C010E"/>
    <w:rsid w:val="00A104D2"/>
    <w:rsid w:val="00AD6D1E"/>
    <w:rsid w:val="00B070A2"/>
    <w:rsid w:val="00B55B71"/>
    <w:rsid w:val="00C92B73"/>
    <w:rsid w:val="00C963DD"/>
    <w:rsid w:val="00CE13F6"/>
    <w:rsid w:val="00D031A4"/>
    <w:rsid w:val="00DD5BAD"/>
    <w:rsid w:val="00E6797D"/>
    <w:rsid w:val="00E92D7F"/>
    <w:rsid w:val="00EF7C2F"/>
    <w:rsid w:val="00FA2CD9"/>
    <w:rsid w:val="00FD42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ECA2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016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031A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35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3560"/>
    <w:rPr>
      <w:rFonts w:ascii="Lucida Grande" w:hAnsi="Lucida Grande" w:cs="Lucida Grande"/>
      <w:sz w:val="18"/>
      <w:szCs w:val="18"/>
    </w:rPr>
  </w:style>
  <w:style w:type="character" w:customStyle="1" w:styleId="Heading2Char">
    <w:name w:val="Heading 2 Char"/>
    <w:basedOn w:val="DefaultParagraphFont"/>
    <w:link w:val="Heading2"/>
    <w:uiPriority w:val="9"/>
    <w:rsid w:val="00D031A4"/>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434EB4"/>
    <w:rPr>
      <w:color w:val="0000FF" w:themeColor="hyperlink"/>
      <w:u w:val="single"/>
    </w:rPr>
  </w:style>
  <w:style w:type="character" w:customStyle="1" w:styleId="Heading1Char">
    <w:name w:val="Heading 1 Char"/>
    <w:basedOn w:val="DefaultParagraphFont"/>
    <w:link w:val="Heading1"/>
    <w:uiPriority w:val="9"/>
    <w:rsid w:val="00340160"/>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016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031A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35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3560"/>
    <w:rPr>
      <w:rFonts w:ascii="Lucida Grande" w:hAnsi="Lucida Grande" w:cs="Lucida Grande"/>
      <w:sz w:val="18"/>
      <w:szCs w:val="18"/>
    </w:rPr>
  </w:style>
  <w:style w:type="character" w:customStyle="1" w:styleId="Heading2Char">
    <w:name w:val="Heading 2 Char"/>
    <w:basedOn w:val="DefaultParagraphFont"/>
    <w:link w:val="Heading2"/>
    <w:uiPriority w:val="9"/>
    <w:rsid w:val="00D031A4"/>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434EB4"/>
    <w:rPr>
      <w:color w:val="0000FF" w:themeColor="hyperlink"/>
      <w:u w:val="single"/>
    </w:rPr>
  </w:style>
  <w:style w:type="character" w:customStyle="1" w:styleId="Heading1Char">
    <w:name w:val="Heading 1 Char"/>
    <w:basedOn w:val="DefaultParagraphFont"/>
    <w:link w:val="Heading1"/>
    <w:uiPriority w:val="9"/>
    <w:rsid w:val="00340160"/>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702772">
      <w:bodyDiv w:val="1"/>
      <w:marLeft w:val="0"/>
      <w:marRight w:val="0"/>
      <w:marTop w:val="0"/>
      <w:marBottom w:val="0"/>
      <w:divBdr>
        <w:top w:val="none" w:sz="0" w:space="0" w:color="auto"/>
        <w:left w:val="none" w:sz="0" w:space="0" w:color="auto"/>
        <w:bottom w:val="none" w:sz="0" w:space="0" w:color="auto"/>
        <w:right w:val="none" w:sz="0" w:space="0" w:color="auto"/>
      </w:divBdr>
      <w:divsChild>
        <w:div w:id="1734229192">
          <w:marLeft w:val="547"/>
          <w:marRight w:val="0"/>
          <w:marTop w:val="154"/>
          <w:marBottom w:val="0"/>
          <w:divBdr>
            <w:top w:val="none" w:sz="0" w:space="0" w:color="auto"/>
            <w:left w:val="none" w:sz="0" w:space="0" w:color="auto"/>
            <w:bottom w:val="none" w:sz="0" w:space="0" w:color="auto"/>
            <w:right w:val="none" w:sz="0" w:space="0" w:color="auto"/>
          </w:divBdr>
        </w:div>
        <w:div w:id="2113281497">
          <w:marLeft w:val="547"/>
          <w:marRight w:val="0"/>
          <w:marTop w:val="154"/>
          <w:marBottom w:val="0"/>
          <w:divBdr>
            <w:top w:val="none" w:sz="0" w:space="0" w:color="auto"/>
            <w:left w:val="none" w:sz="0" w:space="0" w:color="auto"/>
            <w:bottom w:val="none" w:sz="0" w:space="0" w:color="auto"/>
            <w:right w:val="none" w:sz="0" w:space="0" w:color="auto"/>
          </w:divBdr>
        </w:div>
      </w:divsChild>
    </w:div>
    <w:div w:id="684018645">
      <w:bodyDiv w:val="1"/>
      <w:marLeft w:val="0"/>
      <w:marRight w:val="0"/>
      <w:marTop w:val="0"/>
      <w:marBottom w:val="0"/>
      <w:divBdr>
        <w:top w:val="none" w:sz="0" w:space="0" w:color="auto"/>
        <w:left w:val="none" w:sz="0" w:space="0" w:color="auto"/>
        <w:bottom w:val="none" w:sz="0" w:space="0" w:color="auto"/>
        <w:right w:val="none" w:sz="0" w:space="0" w:color="auto"/>
      </w:divBdr>
      <w:divsChild>
        <w:div w:id="1995910847">
          <w:marLeft w:val="547"/>
          <w:marRight w:val="0"/>
          <w:marTop w:val="86"/>
          <w:marBottom w:val="0"/>
          <w:divBdr>
            <w:top w:val="none" w:sz="0" w:space="0" w:color="auto"/>
            <w:left w:val="none" w:sz="0" w:space="0" w:color="auto"/>
            <w:bottom w:val="none" w:sz="0" w:space="0" w:color="auto"/>
            <w:right w:val="none" w:sz="0" w:space="0" w:color="auto"/>
          </w:divBdr>
        </w:div>
        <w:div w:id="1089158305">
          <w:marLeft w:val="547"/>
          <w:marRight w:val="0"/>
          <w:marTop w:val="86"/>
          <w:marBottom w:val="0"/>
          <w:divBdr>
            <w:top w:val="none" w:sz="0" w:space="0" w:color="auto"/>
            <w:left w:val="none" w:sz="0" w:space="0" w:color="auto"/>
            <w:bottom w:val="none" w:sz="0" w:space="0" w:color="auto"/>
            <w:right w:val="none" w:sz="0" w:space="0" w:color="auto"/>
          </w:divBdr>
        </w:div>
        <w:div w:id="214510264">
          <w:marLeft w:val="547"/>
          <w:marRight w:val="0"/>
          <w:marTop w:val="86"/>
          <w:marBottom w:val="0"/>
          <w:divBdr>
            <w:top w:val="none" w:sz="0" w:space="0" w:color="auto"/>
            <w:left w:val="none" w:sz="0" w:space="0" w:color="auto"/>
            <w:bottom w:val="none" w:sz="0" w:space="0" w:color="auto"/>
            <w:right w:val="none" w:sz="0" w:space="0" w:color="auto"/>
          </w:divBdr>
        </w:div>
        <w:div w:id="244531126">
          <w:marLeft w:val="547"/>
          <w:marRight w:val="0"/>
          <w:marTop w:val="86"/>
          <w:marBottom w:val="0"/>
          <w:divBdr>
            <w:top w:val="none" w:sz="0" w:space="0" w:color="auto"/>
            <w:left w:val="none" w:sz="0" w:space="0" w:color="auto"/>
            <w:bottom w:val="none" w:sz="0" w:space="0" w:color="auto"/>
            <w:right w:val="none" w:sz="0" w:space="0" w:color="auto"/>
          </w:divBdr>
        </w:div>
        <w:div w:id="749885935">
          <w:marLeft w:val="547"/>
          <w:marRight w:val="0"/>
          <w:marTop w:val="86"/>
          <w:marBottom w:val="0"/>
          <w:divBdr>
            <w:top w:val="none" w:sz="0" w:space="0" w:color="auto"/>
            <w:left w:val="none" w:sz="0" w:space="0" w:color="auto"/>
            <w:bottom w:val="none" w:sz="0" w:space="0" w:color="auto"/>
            <w:right w:val="none" w:sz="0" w:space="0" w:color="auto"/>
          </w:divBdr>
        </w:div>
        <w:div w:id="1161576964">
          <w:marLeft w:val="547"/>
          <w:marRight w:val="0"/>
          <w:marTop w:val="86"/>
          <w:marBottom w:val="0"/>
          <w:divBdr>
            <w:top w:val="none" w:sz="0" w:space="0" w:color="auto"/>
            <w:left w:val="none" w:sz="0" w:space="0" w:color="auto"/>
            <w:bottom w:val="none" w:sz="0" w:space="0" w:color="auto"/>
            <w:right w:val="none" w:sz="0" w:space="0" w:color="auto"/>
          </w:divBdr>
        </w:div>
        <w:div w:id="2093351279">
          <w:marLeft w:val="547"/>
          <w:marRight w:val="0"/>
          <w:marTop w:val="86"/>
          <w:marBottom w:val="0"/>
          <w:divBdr>
            <w:top w:val="none" w:sz="0" w:space="0" w:color="auto"/>
            <w:left w:val="none" w:sz="0" w:space="0" w:color="auto"/>
            <w:bottom w:val="none" w:sz="0" w:space="0" w:color="auto"/>
            <w:right w:val="none" w:sz="0" w:space="0" w:color="auto"/>
          </w:divBdr>
        </w:div>
        <w:div w:id="2111046044">
          <w:marLeft w:val="547"/>
          <w:marRight w:val="0"/>
          <w:marTop w:val="86"/>
          <w:marBottom w:val="0"/>
          <w:divBdr>
            <w:top w:val="none" w:sz="0" w:space="0" w:color="auto"/>
            <w:left w:val="none" w:sz="0" w:space="0" w:color="auto"/>
            <w:bottom w:val="none" w:sz="0" w:space="0" w:color="auto"/>
            <w:right w:val="none" w:sz="0" w:space="0" w:color="auto"/>
          </w:divBdr>
        </w:div>
        <w:div w:id="1586331414">
          <w:marLeft w:val="547"/>
          <w:marRight w:val="0"/>
          <w:marTop w:val="86"/>
          <w:marBottom w:val="0"/>
          <w:divBdr>
            <w:top w:val="none" w:sz="0" w:space="0" w:color="auto"/>
            <w:left w:val="none" w:sz="0" w:space="0" w:color="auto"/>
            <w:bottom w:val="none" w:sz="0" w:space="0" w:color="auto"/>
            <w:right w:val="none" w:sz="0" w:space="0" w:color="auto"/>
          </w:divBdr>
        </w:div>
        <w:div w:id="1198666267">
          <w:marLeft w:val="547"/>
          <w:marRight w:val="0"/>
          <w:marTop w:val="86"/>
          <w:marBottom w:val="0"/>
          <w:divBdr>
            <w:top w:val="none" w:sz="0" w:space="0" w:color="auto"/>
            <w:left w:val="none" w:sz="0" w:space="0" w:color="auto"/>
            <w:bottom w:val="none" w:sz="0" w:space="0" w:color="auto"/>
            <w:right w:val="none" w:sz="0" w:space="0" w:color="auto"/>
          </w:divBdr>
        </w:div>
        <w:div w:id="367878605">
          <w:marLeft w:val="547"/>
          <w:marRight w:val="0"/>
          <w:marTop w:val="86"/>
          <w:marBottom w:val="0"/>
          <w:divBdr>
            <w:top w:val="none" w:sz="0" w:space="0" w:color="auto"/>
            <w:left w:val="none" w:sz="0" w:space="0" w:color="auto"/>
            <w:bottom w:val="none" w:sz="0" w:space="0" w:color="auto"/>
            <w:right w:val="none" w:sz="0" w:space="0" w:color="auto"/>
          </w:divBdr>
        </w:div>
        <w:div w:id="1595354391">
          <w:marLeft w:val="547"/>
          <w:marRight w:val="0"/>
          <w:marTop w:val="86"/>
          <w:marBottom w:val="0"/>
          <w:divBdr>
            <w:top w:val="none" w:sz="0" w:space="0" w:color="auto"/>
            <w:left w:val="none" w:sz="0" w:space="0" w:color="auto"/>
            <w:bottom w:val="none" w:sz="0" w:space="0" w:color="auto"/>
            <w:right w:val="none" w:sz="0" w:space="0" w:color="auto"/>
          </w:divBdr>
        </w:div>
        <w:div w:id="1933854846">
          <w:marLeft w:val="547"/>
          <w:marRight w:val="0"/>
          <w:marTop w:val="86"/>
          <w:marBottom w:val="0"/>
          <w:divBdr>
            <w:top w:val="none" w:sz="0" w:space="0" w:color="auto"/>
            <w:left w:val="none" w:sz="0" w:space="0" w:color="auto"/>
            <w:bottom w:val="none" w:sz="0" w:space="0" w:color="auto"/>
            <w:right w:val="none" w:sz="0" w:space="0" w:color="auto"/>
          </w:divBdr>
        </w:div>
      </w:divsChild>
    </w:div>
    <w:div w:id="743914056">
      <w:bodyDiv w:val="1"/>
      <w:marLeft w:val="0"/>
      <w:marRight w:val="0"/>
      <w:marTop w:val="0"/>
      <w:marBottom w:val="0"/>
      <w:divBdr>
        <w:top w:val="none" w:sz="0" w:space="0" w:color="auto"/>
        <w:left w:val="none" w:sz="0" w:space="0" w:color="auto"/>
        <w:bottom w:val="none" w:sz="0" w:space="0" w:color="auto"/>
        <w:right w:val="none" w:sz="0" w:space="0" w:color="auto"/>
      </w:divBdr>
    </w:div>
    <w:div w:id="897665508">
      <w:bodyDiv w:val="1"/>
      <w:marLeft w:val="0"/>
      <w:marRight w:val="0"/>
      <w:marTop w:val="0"/>
      <w:marBottom w:val="0"/>
      <w:divBdr>
        <w:top w:val="none" w:sz="0" w:space="0" w:color="auto"/>
        <w:left w:val="none" w:sz="0" w:space="0" w:color="auto"/>
        <w:bottom w:val="none" w:sz="0" w:space="0" w:color="auto"/>
        <w:right w:val="none" w:sz="0" w:space="0" w:color="auto"/>
      </w:divBdr>
    </w:div>
    <w:div w:id="1245534065">
      <w:bodyDiv w:val="1"/>
      <w:marLeft w:val="0"/>
      <w:marRight w:val="0"/>
      <w:marTop w:val="0"/>
      <w:marBottom w:val="0"/>
      <w:divBdr>
        <w:top w:val="none" w:sz="0" w:space="0" w:color="auto"/>
        <w:left w:val="none" w:sz="0" w:space="0" w:color="auto"/>
        <w:bottom w:val="none" w:sz="0" w:space="0" w:color="auto"/>
        <w:right w:val="none" w:sz="0" w:space="0" w:color="auto"/>
      </w:divBdr>
      <w:divsChild>
        <w:div w:id="772287745">
          <w:marLeft w:val="547"/>
          <w:marRight w:val="0"/>
          <w:marTop w:val="106"/>
          <w:marBottom w:val="0"/>
          <w:divBdr>
            <w:top w:val="none" w:sz="0" w:space="0" w:color="auto"/>
            <w:left w:val="none" w:sz="0" w:space="0" w:color="auto"/>
            <w:bottom w:val="none" w:sz="0" w:space="0" w:color="auto"/>
            <w:right w:val="none" w:sz="0" w:space="0" w:color="auto"/>
          </w:divBdr>
        </w:div>
        <w:div w:id="302077559">
          <w:marLeft w:val="547"/>
          <w:marRight w:val="0"/>
          <w:marTop w:val="106"/>
          <w:marBottom w:val="0"/>
          <w:divBdr>
            <w:top w:val="none" w:sz="0" w:space="0" w:color="auto"/>
            <w:left w:val="none" w:sz="0" w:space="0" w:color="auto"/>
            <w:bottom w:val="none" w:sz="0" w:space="0" w:color="auto"/>
            <w:right w:val="none" w:sz="0" w:space="0" w:color="auto"/>
          </w:divBdr>
        </w:div>
        <w:div w:id="447436404">
          <w:marLeft w:val="547"/>
          <w:marRight w:val="0"/>
          <w:marTop w:val="106"/>
          <w:marBottom w:val="0"/>
          <w:divBdr>
            <w:top w:val="none" w:sz="0" w:space="0" w:color="auto"/>
            <w:left w:val="none" w:sz="0" w:space="0" w:color="auto"/>
            <w:bottom w:val="none" w:sz="0" w:space="0" w:color="auto"/>
            <w:right w:val="none" w:sz="0" w:space="0" w:color="auto"/>
          </w:divBdr>
        </w:div>
        <w:div w:id="1800418156">
          <w:marLeft w:val="547"/>
          <w:marRight w:val="0"/>
          <w:marTop w:val="106"/>
          <w:marBottom w:val="0"/>
          <w:divBdr>
            <w:top w:val="none" w:sz="0" w:space="0" w:color="auto"/>
            <w:left w:val="none" w:sz="0" w:space="0" w:color="auto"/>
            <w:bottom w:val="none" w:sz="0" w:space="0" w:color="auto"/>
            <w:right w:val="none" w:sz="0" w:space="0" w:color="auto"/>
          </w:divBdr>
        </w:div>
      </w:divsChild>
    </w:div>
    <w:div w:id="1430272038">
      <w:bodyDiv w:val="1"/>
      <w:marLeft w:val="0"/>
      <w:marRight w:val="0"/>
      <w:marTop w:val="0"/>
      <w:marBottom w:val="0"/>
      <w:divBdr>
        <w:top w:val="none" w:sz="0" w:space="0" w:color="auto"/>
        <w:left w:val="none" w:sz="0" w:space="0" w:color="auto"/>
        <w:bottom w:val="none" w:sz="0" w:space="0" w:color="auto"/>
        <w:right w:val="none" w:sz="0" w:space="0" w:color="auto"/>
      </w:divBdr>
    </w:div>
    <w:div w:id="1962220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membranes-amta.org/amta_media/pdfs/3_NF_RO.pdf" TargetMode="External"/><Relationship Id="rId7" Type="http://schemas.openxmlformats.org/officeDocument/2006/relationships/hyperlink" Target="http://www.eetcorp.com/lts/graph_HEED1.htm" TargetMode="External"/><Relationship Id="rId8" Type="http://schemas.openxmlformats.org/officeDocument/2006/relationships/image" Target="media/image1.png"/><Relationship Id="rId9" Type="http://schemas.openxmlformats.org/officeDocument/2006/relationships/hyperlink" Target="http://www.safewater.org/PDFS/resourcesknowthefacts/Ultrafiltration_Nano_ReverseOsm.pdf"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4</Pages>
  <Words>1212</Words>
  <Characters>6911</Characters>
  <Application>Microsoft Macintosh Word</Application>
  <DocSecurity>0</DocSecurity>
  <Lines>57</Lines>
  <Paragraphs>16</Paragraphs>
  <ScaleCrop>false</ScaleCrop>
  <Company/>
  <LinksUpToDate>false</LinksUpToDate>
  <CharactersWithSpaces>8107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Doig</dc:creator>
  <cp:keywords/>
  <dc:description/>
  <cp:lastModifiedBy>Lois Doig</cp:lastModifiedBy>
  <cp:revision>19</cp:revision>
  <dcterms:created xsi:type="dcterms:W3CDTF">2012-01-03T04:41:00Z</dcterms:created>
  <dcterms:modified xsi:type="dcterms:W3CDTF">2012-01-18T14:03:00Z</dcterms:modified>
</cp:coreProperties>
</file>